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D01D4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05pt;height:45.1pt" o:ole="" fillcolor="window">
                  <v:imagedata r:id="rId5" o:title=""/>
                </v:shape>
                <o:OLEObject Type="Embed" ProgID="Unknown" ShapeID="_x0000_i1025" DrawAspect="Content" ObjectID="_1757322362" r:id="rId6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 w:rsidR="00D01D47"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 w:rsidR="00D01D47"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Default="005E04AC" w:rsidP="00CC1169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5E04AC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5E04AC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894A90" w:rsidRDefault="00894A90" w:rsidP="00894A90">
      <w:pPr>
        <w:jc w:val="right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894A90" w:rsidRDefault="00894A90" w:rsidP="00894A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338A8">
        <w:rPr>
          <w:b/>
          <w:sz w:val="28"/>
          <w:szCs w:val="28"/>
        </w:rPr>
        <w:t>27 сентября</w:t>
      </w:r>
      <w:r>
        <w:rPr>
          <w:b/>
          <w:sz w:val="28"/>
          <w:szCs w:val="28"/>
        </w:rPr>
        <w:t xml:space="preserve"> 2023г.                                                                         </w:t>
      </w:r>
      <w:r w:rsidR="00C338A8">
        <w:rPr>
          <w:b/>
          <w:sz w:val="28"/>
          <w:szCs w:val="28"/>
        </w:rPr>
        <w:t>39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-ой  сессии</w:t>
      </w:r>
    </w:p>
    <w:p w:rsidR="00894A90" w:rsidRDefault="00894A90" w:rsidP="00894A90">
      <w:pPr>
        <w:tabs>
          <w:tab w:val="left" w:pos="754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r w:rsidR="00C338A8">
        <w:rPr>
          <w:sz w:val="28"/>
          <w:szCs w:val="28"/>
        </w:rPr>
        <w:t>7</w:t>
      </w:r>
      <w:r>
        <w:rPr>
          <w:sz w:val="28"/>
          <w:szCs w:val="28"/>
        </w:rPr>
        <w:t xml:space="preserve"> - созыва</w:t>
      </w:r>
    </w:p>
    <w:p w:rsidR="00894A90" w:rsidRDefault="00894A90" w:rsidP="00894A90">
      <w:pPr>
        <w:tabs>
          <w:tab w:val="left" w:pos="7540"/>
        </w:tabs>
        <w:rPr>
          <w:rFonts w:ascii="Calibri" w:hAnsi="Calibri" w:cs="Calibri"/>
        </w:rPr>
      </w:pPr>
    </w:p>
    <w:p w:rsidR="00894A90" w:rsidRDefault="00894A90" w:rsidP="00894A9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C338A8">
        <w:rPr>
          <w:rFonts w:ascii="Times New Roman" w:hAnsi="Times New Roman" w:cs="Times New Roman"/>
          <w:sz w:val="28"/>
          <w:szCs w:val="28"/>
        </w:rPr>
        <w:t>39</w:t>
      </w:r>
    </w:p>
    <w:p w:rsidR="00894A90" w:rsidRDefault="00894A90" w:rsidP="00894A90">
      <w:pPr>
        <w:spacing w:line="240" w:lineRule="exact"/>
        <w:rPr>
          <w:rFonts w:ascii="Consolas" w:eastAsia="Consolas" w:hAnsi="Consolas" w:cs="Consolas"/>
        </w:rPr>
      </w:pPr>
    </w:p>
    <w:p w:rsidR="00894A90" w:rsidRDefault="00894A90" w:rsidP="00894A90">
      <w:pPr>
        <w:spacing w:after="17" w:line="120" w:lineRule="exact"/>
        <w:rPr>
          <w:rFonts w:ascii="Consolas" w:eastAsia="Consolas" w:hAnsi="Consolas" w:cs="Consolas"/>
          <w:sz w:val="12"/>
          <w:szCs w:val="12"/>
        </w:rPr>
      </w:pPr>
    </w:p>
    <w:p w:rsidR="00894A90" w:rsidRDefault="00894A90" w:rsidP="00894A90">
      <w:pPr>
        <w:widowControl w:val="0"/>
        <w:spacing w:line="225" w:lineRule="auto"/>
        <w:ind w:left="47" w:right="24"/>
        <w:rPr>
          <w:rFonts w:eastAsia="Consolas"/>
          <w:b/>
          <w:color w:val="000000"/>
          <w:position w:val="1"/>
          <w:sz w:val="28"/>
          <w:szCs w:val="28"/>
        </w:rPr>
      </w:pPr>
      <w:r>
        <w:rPr>
          <w:rFonts w:eastAsia="Consolas"/>
          <w:b/>
          <w:color w:val="000000"/>
          <w:position w:val="1"/>
          <w:sz w:val="28"/>
          <w:szCs w:val="28"/>
        </w:rPr>
        <w:t>Об установлении дополнительных оснований признания безнадежной к взысканию задолженности в части сумм местных налогов.</w:t>
      </w:r>
    </w:p>
    <w:p w:rsidR="00894A90" w:rsidRDefault="00894A90" w:rsidP="00894A90">
      <w:pPr>
        <w:widowControl w:val="0"/>
        <w:spacing w:line="225" w:lineRule="auto"/>
        <w:ind w:left="47" w:right="24"/>
        <w:rPr>
          <w:rFonts w:eastAsia="Consolas"/>
          <w:b/>
          <w:color w:val="000000"/>
          <w:position w:val="1"/>
          <w:sz w:val="28"/>
          <w:szCs w:val="28"/>
        </w:rPr>
      </w:pPr>
    </w:p>
    <w:p w:rsidR="00894A90" w:rsidRDefault="00894A90" w:rsidP="00894A90">
      <w:pPr>
        <w:widowControl w:val="0"/>
        <w:spacing w:line="225" w:lineRule="auto"/>
        <w:ind w:left="47" w:right="24"/>
        <w:rPr>
          <w:rFonts w:eastAsia="Consolas"/>
          <w:b/>
          <w:color w:val="000000"/>
          <w:position w:val="1"/>
          <w:sz w:val="28"/>
          <w:szCs w:val="28"/>
        </w:rPr>
      </w:pPr>
    </w:p>
    <w:p w:rsidR="00894A90" w:rsidRDefault="00894A90" w:rsidP="00894A90">
      <w:pPr>
        <w:widowControl w:val="0"/>
        <w:spacing w:line="225" w:lineRule="auto"/>
        <w:ind w:left="47" w:right="24"/>
        <w:rPr>
          <w:rFonts w:eastAsia="Consolas"/>
          <w:b/>
          <w:color w:val="000000"/>
          <w:position w:val="1"/>
          <w:sz w:val="28"/>
          <w:szCs w:val="28"/>
        </w:rPr>
      </w:pPr>
      <w:r>
        <w:rPr>
          <w:rFonts w:eastAsia="Consolas"/>
          <w:b/>
          <w:color w:val="000000"/>
          <w:position w:val="1"/>
          <w:sz w:val="28"/>
          <w:szCs w:val="28"/>
        </w:rPr>
        <w:t xml:space="preserve">          </w:t>
      </w:r>
      <w:proofErr w:type="gramStart"/>
      <w:r>
        <w:rPr>
          <w:rFonts w:eastAsia="Consolas"/>
          <w:color w:val="000000"/>
          <w:position w:val="1"/>
          <w:sz w:val="28"/>
          <w:szCs w:val="28"/>
        </w:rPr>
        <w:t xml:space="preserve">В соответствии с пунктом 3 статьи 59 Налогового кодекса Российской Федерации, Федеральным законом от 6 октября 2003 №131-ФЗ  «Об общих принципах организации местного самоуправления в Российской Федерации», Федеральным законом от 14.07.2022 №263-ФЗ «О внесении изменений в части первую и вторую Налогового кодекса Российской Федерации, Советом местного самоуправления сельского поселения Интернациональное  Терского муниципального района </w:t>
      </w:r>
      <w:r>
        <w:rPr>
          <w:rFonts w:eastAsia="Consolas"/>
          <w:b/>
          <w:color w:val="000000"/>
          <w:position w:val="1"/>
          <w:sz w:val="28"/>
          <w:szCs w:val="28"/>
        </w:rPr>
        <w:t>решил:</w:t>
      </w:r>
      <w:proofErr w:type="gramEnd"/>
    </w:p>
    <w:p w:rsidR="00894A90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1.Установить дополнительные основания признания безнадежной к взысканию задолженности в части сумм местных налогов:</w:t>
      </w:r>
    </w:p>
    <w:p w:rsidR="00894A90" w:rsidRDefault="00894A90" w:rsidP="00894A90">
      <w:pPr>
        <w:widowControl w:val="0"/>
        <w:spacing w:line="225" w:lineRule="auto"/>
        <w:ind w:right="24"/>
        <w:jc w:val="both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1) истечение трехгодичного срока со дня смерти физического лица или объявления его умершим в порядке, установленном гражданским процессуальным законодательством, если отсутствуют </w:t>
      </w:r>
      <w:proofErr w:type="gramStart"/>
      <w:r>
        <w:rPr>
          <w:rFonts w:eastAsia="Consolas"/>
          <w:sz w:val="28"/>
          <w:szCs w:val="28"/>
        </w:rPr>
        <w:t>наследники</w:t>
      </w:r>
      <w:proofErr w:type="gramEnd"/>
      <w:r>
        <w:rPr>
          <w:rFonts w:eastAsia="Consolas"/>
          <w:sz w:val="28"/>
          <w:szCs w:val="28"/>
        </w:rPr>
        <w:t xml:space="preserve"> как по закону, так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наследника;</w:t>
      </w:r>
    </w:p>
    <w:p w:rsidR="00894A90" w:rsidRDefault="00894A90" w:rsidP="00894A90">
      <w:pPr>
        <w:widowControl w:val="0"/>
        <w:spacing w:line="225" w:lineRule="auto"/>
        <w:ind w:right="24"/>
        <w:jc w:val="both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</w:t>
      </w:r>
      <w:proofErr w:type="gramStart"/>
      <w:r>
        <w:rPr>
          <w:rFonts w:eastAsia="Consolas"/>
          <w:sz w:val="28"/>
          <w:szCs w:val="28"/>
        </w:rPr>
        <w:t>2) нахождение налогоплательщика – физическое лицо в организации, осуществляющей стационарное социальной обслуживание граждан;</w:t>
      </w:r>
      <w:proofErr w:type="gramEnd"/>
    </w:p>
    <w:p w:rsidR="00894A90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3) истечение трехгодичного срока со дня прекращения права собственности на имущество, являющееся объектом налогообложения;</w:t>
      </w:r>
    </w:p>
    <w:p w:rsidR="00894A90" w:rsidRDefault="00894A90" w:rsidP="00894A90">
      <w:pPr>
        <w:widowControl w:val="0"/>
        <w:spacing w:line="225" w:lineRule="auto"/>
        <w:ind w:right="24"/>
        <w:jc w:val="both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4) истечение трехгодичного срока со дня возникновения обязанности по уплате отмененных местных налогов и сборов;</w:t>
      </w:r>
    </w:p>
    <w:p w:rsidR="00894A90" w:rsidRDefault="00894A90" w:rsidP="00894A90">
      <w:pPr>
        <w:widowControl w:val="0"/>
        <w:spacing w:line="225" w:lineRule="auto"/>
        <w:ind w:right="24"/>
        <w:jc w:val="both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5) со сроком образования задолженности по местным налогам более 3 лет;</w:t>
      </w:r>
    </w:p>
    <w:p w:rsidR="00894A90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6) наличие недоимки, задолженности по пеням и штрафам у ликвидированных организаций в соответствии с законодательством Российской Федерации;</w:t>
      </w:r>
    </w:p>
    <w:p w:rsidR="00894A90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 </w:t>
      </w:r>
      <w:proofErr w:type="gramStart"/>
      <w:r>
        <w:rPr>
          <w:rFonts w:eastAsia="Consolas"/>
          <w:sz w:val="28"/>
          <w:szCs w:val="28"/>
        </w:rPr>
        <w:t xml:space="preserve">7) наличие недоимки, задолженности по пеням и штрафам у налогоплательщиков, не находящихся в процедурах, применяемых в деле о несостоятельности (банкротстве), в случае если взыскание налоговыми органами этой недоимки, задолженности по пеням и штрафам оказалось невозможным в связи с вынесением судебным приставом исполнителем постановления об окончании исполнительного производства по основаниям, </w:t>
      </w:r>
      <w:r>
        <w:rPr>
          <w:rFonts w:eastAsia="Consolas"/>
          <w:sz w:val="28"/>
          <w:szCs w:val="28"/>
        </w:rPr>
        <w:lastRenderedPageBreak/>
        <w:t>предусмотренным пунктами 3 и 4 части ст.46 Федерального закона от</w:t>
      </w:r>
      <w:proofErr w:type="gramEnd"/>
      <w:r>
        <w:rPr>
          <w:rFonts w:eastAsia="Consolas"/>
          <w:sz w:val="28"/>
          <w:szCs w:val="28"/>
        </w:rPr>
        <w:t xml:space="preserve"> 02.10.2007 №229-ФЗ «Об исполнительном производстве»;</w:t>
      </w:r>
    </w:p>
    <w:p w:rsidR="00894A90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</w:p>
    <w:p w:rsidR="00894A90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  8) наличие задолженности по пеням у организаций, начисленным на недоимку после истечения срока взыскания  этой недоимки, при отсутствии недоимки, на которую они начислены;</w:t>
      </w:r>
    </w:p>
    <w:p w:rsidR="00894A90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  9) наличие недоимки, задолженности по пеням и штрафам по лицам с психическими расстройствами, </w:t>
      </w:r>
      <w:proofErr w:type="gramStart"/>
      <w:r>
        <w:rPr>
          <w:rFonts w:eastAsia="Consolas"/>
          <w:sz w:val="28"/>
          <w:szCs w:val="28"/>
        </w:rPr>
        <w:t>признанных</w:t>
      </w:r>
      <w:proofErr w:type="gramEnd"/>
      <w:r>
        <w:rPr>
          <w:rFonts w:eastAsia="Consolas"/>
          <w:sz w:val="28"/>
          <w:szCs w:val="28"/>
        </w:rPr>
        <w:t xml:space="preserve"> недееспособными в судебном порядке, при отсутствии у должника имущества, на которое может быть обращено взыскание.</w:t>
      </w:r>
    </w:p>
    <w:p w:rsidR="00894A90" w:rsidRDefault="00894A90" w:rsidP="00894A90">
      <w:pPr>
        <w:widowControl w:val="0"/>
        <w:spacing w:line="225" w:lineRule="auto"/>
        <w:ind w:left="1425" w:right="24"/>
        <w:rPr>
          <w:rFonts w:eastAsia="Consolas"/>
          <w:sz w:val="28"/>
          <w:szCs w:val="28"/>
        </w:rPr>
      </w:pPr>
    </w:p>
    <w:p w:rsidR="00894A90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2.  Списание задолженности налогоплательщика производится налоговым органом на основании настоящего решения и справки налогового органа о суммах недоимки и задолженности по пеням, штрафам налогоплательщика.</w:t>
      </w:r>
    </w:p>
    <w:p w:rsidR="00894A90" w:rsidRPr="00C338A8" w:rsidRDefault="00894A90" w:rsidP="00894A90">
      <w:pPr>
        <w:widowControl w:val="0"/>
        <w:spacing w:line="225" w:lineRule="auto"/>
        <w:ind w:right="24"/>
        <w:rPr>
          <w:rFonts w:eastAsia="Consolas"/>
          <w:sz w:val="28"/>
          <w:szCs w:val="28"/>
        </w:rPr>
      </w:pPr>
      <w:r>
        <w:rPr>
          <w:rFonts w:eastAsia="Consolas"/>
          <w:sz w:val="28"/>
          <w:szCs w:val="28"/>
        </w:rPr>
        <w:t xml:space="preserve">          3. Признать решение Совета местного самоуправления сельского поселения Интернациональное  Терского муниципального района КБР от 16 октября 2017 №23 «Об установлении дополнительных оснований признания безнадежными к взысканию недоимки по местным налогам, задолженности по пеням и штрафам по местным налогам» утратившим силу</w:t>
      </w:r>
      <w:r w:rsidR="007B7795">
        <w:rPr>
          <w:rFonts w:eastAsia="Consolas"/>
          <w:sz w:val="28"/>
          <w:szCs w:val="28"/>
        </w:rPr>
        <w:t>»</w:t>
      </w:r>
      <w:r>
        <w:rPr>
          <w:rFonts w:eastAsia="Consolas"/>
          <w:sz w:val="28"/>
          <w:szCs w:val="28"/>
        </w:rPr>
        <w:t>.</w:t>
      </w:r>
    </w:p>
    <w:p w:rsidR="00894A90" w:rsidRDefault="00894A90" w:rsidP="00894A90">
      <w:pPr>
        <w:spacing w:after="13" w:line="160" w:lineRule="exact"/>
        <w:rPr>
          <w:rFonts w:ascii="Consolas" w:eastAsia="Consolas" w:hAnsi="Consolas" w:cs="Consolas"/>
          <w:sz w:val="28"/>
          <w:szCs w:val="28"/>
        </w:rPr>
      </w:pPr>
    </w:p>
    <w:p w:rsidR="00894A90" w:rsidRDefault="00894A90" w:rsidP="00894A90">
      <w:pPr>
        <w:rPr>
          <w:rFonts w:eastAsia="Calibri"/>
          <w:sz w:val="28"/>
          <w:szCs w:val="28"/>
        </w:rPr>
      </w:pPr>
      <w:bookmarkStart w:id="0" w:name="_page_1_0"/>
      <w:bookmarkEnd w:id="0"/>
      <w:r>
        <w:rPr>
          <w:color w:val="000000"/>
          <w:sz w:val="28"/>
          <w:szCs w:val="28"/>
        </w:rPr>
        <w:t xml:space="preserve">          4. Настоящее решение опубликовать  на официальном сайте сельского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 xml:space="preserve">Интернациональное </w:t>
      </w:r>
      <w:r>
        <w:rPr>
          <w:color w:val="000000"/>
          <w:sz w:val="28"/>
          <w:szCs w:val="28"/>
        </w:rPr>
        <w:t xml:space="preserve"> Терского муниципального района КБР </w:t>
      </w:r>
      <w:hyperlink r:id="rId7" w:history="1">
        <w:r w:rsidRPr="004606D0">
          <w:rPr>
            <w:rStyle w:val="a9"/>
            <w:sz w:val="28"/>
            <w:szCs w:val="28"/>
            <w:shd w:val="clear" w:color="auto" w:fill="FFFFFF"/>
          </w:rPr>
          <w:t>http://adm-</w:t>
        </w:r>
        <w:r w:rsidRPr="004606D0">
          <w:rPr>
            <w:rStyle w:val="a9"/>
            <w:sz w:val="28"/>
            <w:szCs w:val="28"/>
            <w:shd w:val="clear" w:color="auto" w:fill="FFFFFF"/>
            <w:lang w:val="en-US"/>
          </w:rPr>
          <w:t>internacionalnoe</w:t>
        </w:r>
        <w:r w:rsidRPr="004606D0">
          <w:rPr>
            <w:rStyle w:val="a9"/>
            <w:sz w:val="28"/>
            <w:szCs w:val="28"/>
            <w:shd w:val="clear" w:color="auto" w:fill="FFFFFF"/>
          </w:rPr>
          <w:t>.ru/</w:t>
        </w:r>
      </w:hyperlink>
      <w:r>
        <w:rPr>
          <w:color w:val="000000"/>
          <w:sz w:val="28"/>
          <w:szCs w:val="28"/>
        </w:rPr>
        <w:t>.</w:t>
      </w:r>
    </w:p>
    <w:p w:rsidR="00894A90" w:rsidRDefault="00894A90" w:rsidP="00894A90">
      <w:pPr>
        <w:pStyle w:val="aa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 Настоящее решение вступает в силу со дня его опубликования. </w:t>
      </w:r>
    </w:p>
    <w:p w:rsidR="00894A90" w:rsidRDefault="00894A90" w:rsidP="00894A90">
      <w:pPr>
        <w:pStyle w:val="aa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894A90" w:rsidRDefault="00894A90" w:rsidP="00894A90">
      <w:pPr>
        <w:pStyle w:val="aa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20E2D" w:rsidRPr="00022C8C" w:rsidRDefault="00420E2D" w:rsidP="00F52288">
      <w:pPr>
        <w:tabs>
          <w:tab w:val="left" w:pos="756"/>
        </w:tabs>
        <w:ind w:firstLine="540"/>
        <w:jc w:val="both"/>
        <w:rPr>
          <w:sz w:val="28"/>
          <w:szCs w:val="28"/>
        </w:rPr>
      </w:pPr>
    </w:p>
    <w:p w:rsidR="00420E2D" w:rsidRPr="00022C8C" w:rsidRDefault="00420E2D" w:rsidP="00F52288">
      <w:pPr>
        <w:tabs>
          <w:tab w:val="left" w:pos="756"/>
        </w:tabs>
        <w:ind w:firstLine="540"/>
        <w:jc w:val="both"/>
        <w:rPr>
          <w:sz w:val="28"/>
          <w:szCs w:val="28"/>
        </w:rPr>
      </w:pPr>
    </w:p>
    <w:p w:rsidR="00F52288" w:rsidRPr="00022C8C" w:rsidRDefault="00F52288" w:rsidP="00F52288">
      <w:pPr>
        <w:ind w:right="-129"/>
        <w:jc w:val="both"/>
        <w:rPr>
          <w:sz w:val="28"/>
          <w:szCs w:val="28"/>
        </w:rPr>
      </w:pPr>
      <w:r w:rsidRPr="00022C8C">
        <w:rPr>
          <w:sz w:val="28"/>
          <w:szCs w:val="28"/>
        </w:rPr>
        <w:t xml:space="preserve">Глава сельского поселения </w:t>
      </w:r>
      <w:proofErr w:type="gramStart"/>
      <w:r w:rsidR="00D01D47" w:rsidRPr="00022C8C">
        <w:rPr>
          <w:sz w:val="28"/>
          <w:szCs w:val="28"/>
        </w:rPr>
        <w:t>Интернациональное</w:t>
      </w:r>
      <w:proofErr w:type="gramEnd"/>
      <w:r w:rsidRPr="00022C8C">
        <w:rPr>
          <w:sz w:val="28"/>
          <w:szCs w:val="28"/>
        </w:rPr>
        <w:t xml:space="preserve"> </w:t>
      </w:r>
    </w:p>
    <w:p w:rsidR="00F52288" w:rsidRPr="00022C8C" w:rsidRDefault="00F52288" w:rsidP="00F52288">
      <w:pPr>
        <w:rPr>
          <w:sz w:val="28"/>
          <w:szCs w:val="28"/>
        </w:rPr>
      </w:pPr>
      <w:r w:rsidRPr="00022C8C">
        <w:rPr>
          <w:sz w:val="28"/>
          <w:szCs w:val="28"/>
        </w:rPr>
        <w:t xml:space="preserve"> Терского муниципального района КБР                                        В. </w:t>
      </w:r>
      <w:proofErr w:type="spellStart"/>
      <w:r w:rsidR="0069657F" w:rsidRPr="00022C8C">
        <w:rPr>
          <w:sz w:val="28"/>
          <w:szCs w:val="28"/>
        </w:rPr>
        <w:t>П.Ханиев</w:t>
      </w:r>
      <w:proofErr w:type="spellEnd"/>
      <w:r w:rsidRPr="00022C8C">
        <w:rPr>
          <w:b/>
          <w:sz w:val="28"/>
          <w:szCs w:val="28"/>
        </w:rPr>
        <w:t xml:space="preserve">  </w:t>
      </w: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420E2D" w:rsidRDefault="00420E2D" w:rsidP="001132D4">
      <w:pPr>
        <w:pStyle w:val="Standard"/>
        <w:rPr>
          <w:sz w:val="28"/>
          <w:szCs w:val="28"/>
        </w:rPr>
      </w:pPr>
    </w:p>
    <w:p w:rsidR="001132D4" w:rsidRPr="003B39AB" w:rsidRDefault="001132D4" w:rsidP="001132D4">
      <w:pPr>
        <w:pStyle w:val="Standard"/>
      </w:pPr>
    </w:p>
    <w:sectPr w:rsidR="001132D4" w:rsidRPr="003B39AB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DA6"/>
    <w:rsid w:val="00017F7D"/>
    <w:rsid w:val="00022C8C"/>
    <w:rsid w:val="000370A6"/>
    <w:rsid w:val="00045FD2"/>
    <w:rsid w:val="0004695D"/>
    <w:rsid w:val="00046ECB"/>
    <w:rsid w:val="00052124"/>
    <w:rsid w:val="000561B7"/>
    <w:rsid w:val="00062421"/>
    <w:rsid w:val="0006252E"/>
    <w:rsid w:val="00063C50"/>
    <w:rsid w:val="00086310"/>
    <w:rsid w:val="00094F8C"/>
    <w:rsid w:val="000A2A70"/>
    <w:rsid w:val="000B172B"/>
    <w:rsid w:val="000C4A94"/>
    <w:rsid w:val="000E4889"/>
    <w:rsid w:val="000E6BD1"/>
    <w:rsid w:val="000F3F4F"/>
    <w:rsid w:val="000F4F0E"/>
    <w:rsid w:val="00105485"/>
    <w:rsid w:val="001103A5"/>
    <w:rsid w:val="001132D4"/>
    <w:rsid w:val="00120151"/>
    <w:rsid w:val="00130895"/>
    <w:rsid w:val="001335B4"/>
    <w:rsid w:val="001673EF"/>
    <w:rsid w:val="00185727"/>
    <w:rsid w:val="00196E1E"/>
    <w:rsid w:val="001A39F9"/>
    <w:rsid w:val="001A4F27"/>
    <w:rsid w:val="001C232F"/>
    <w:rsid w:val="001D2C49"/>
    <w:rsid w:val="001D7B43"/>
    <w:rsid w:val="001E20D6"/>
    <w:rsid w:val="001E6547"/>
    <w:rsid w:val="001F28B1"/>
    <w:rsid w:val="00206978"/>
    <w:rsid w:val="00207215"/>
    <w:rsid w:val="00214080"/>
    <w:rsid w:val="00216F0C"/>
    <w:rsid w:val="00216FA4"/>
    <w:rsid w:val="00227943"/>
    <w:rsid w:val="002321C1"/>
    <w:rsid w:val="00235F17"/>
    <w:rsid w:val="00243034"/>
    <w:rsid w:val="00250775"/>
    <w:rsid w:val="00255282"/>
    <w:rsid w:val="002565D2"/>
    <w:rsid w:val="00262B6F"/>
    <w:rsid w:val="00266876"/>
    <w:rsid w:val="002700DC"/>
    <w:rsid w:val="00272188"/>
    <w:rsid w:val="00274194"/>
    <w:rsid w:val="002746B6"/>
    <w:rsid w:val="00281AB6"/>
    <w:rsid w:val="00296318"/>
    <w:rsid w:val="002A2F30"/>
    <w:rsid w:val="002B1D4C"/>
    <w:rsid w:val="002B75C0"/>
    <w:rsid w:val="002C2F2E"/>
    <w:rsid w:val="002D5373"/>
    <w:rsid w:val="002D56B6"/>
    <w:rsid w:val="002E3DFF"/>
    <w:rsid w:val="002F12D0"/>
    <w:rsid w:val="002F4711"/>
    <w:rsid w:val="002F5F9E"/>
    <w:rsid w:val="00305A9C"/>
    <w:rsid w:val="00310739"/>
    <w:rsid w:val="00314CEA"/>
    <w:rsid w:val="00325A80"/>
    <w:rsid w:val="0034057F"/>
    <w:rsid w:val="0035375B"/>
    <w:rsid w:val="00364048"/>
    <w:rsid w:val="0038065C"/>
    <w:rsid w:val="00384708"/>
    <w:rsid w:val="003A02E3"/>
    <w:rsid w:val="003A1CF9"/>
    <w:rsid w:val="003B18A2"/>
    <w:rsid w:val="003B39AB"/>
    <w:rsid w:val="003E2127"/>
    <w:rsid w:val="003F2A7E"/>
    <w:rsid w:val="003F51C9"/>
    <w:rsid w:val="0041330A"/>
    <w:rsid w:val="004133AA"/>
    <w:rsid w:val="004137E9"/>
    <w:rsid w:val="00420E2D"/>
    <w:rsid w:val="00421C41"/>
    <w:rsid w:val="00421E0C"/>
    <w:rsid w:val="004322DA"/>
    <w:rsid w:val="0043464A"/>
    <w:rsid w:val="00443191"/>
    <w:rsid w:val="004519B0"/>
    <w:rsid w:val="00453CE5"/>
    <w:rsid w:val="00462797"/>
    <w:rsid w:val="004719B1"/>
    <w:rsid w:val="00475905"/>
    <w:rsid w:val="00482E90"/>
    <w:rsid w:val="00483CBB"/>
    <w:rsid w:val="004A5B2F"/>
    <w:rsid w:val="004F2D5B"/>
    <w:rsid w:val="005028E0"/>
    <w:rsid w:val="00513E43"/>
    <w:rsid w:val="00515E97"/>
    <w:rsid w:val="00522554"/>
    <w:rsid w:val="005259F8"/>
    <w:rsid w:val="005272BC"/>
    <w:rsid w:val="00531387"/>
    <w:rsid w:val="00531EF5"/>
    <w:rsid w:val="00537427"/>
    <w:rsid w:val="00552409"/>
    <w:rsid w:val="005579F3"/>
    <w:rsid w:val="005717DA"/>
    <w:rsid w:val="005825B7"/>
    <w:rsid w:val="0058756B"/>
    <w:rsid w:val="005A1A80"/>
    <w:rsid w:val="005A3A40"/>
    <w:rsid w:val="005D0EEC"/>
    <w:rsid w:val="005D58A9"/>
    <w:rsid w:val="005E04AC"/>
    <w:rsid w:val="005E3084"/>
    <w:rsid w:val="005E6EF5"/>
    <w:rsid w:val="006049CB"/>
    <w:rsid w:val="0062747C"/>
    <w:rsid w:val="00632170"/>
    <w:rsid w:val="00632843"/>
    <w:rsid w:val="006529C8"/>
    <w:rsid w:val="00653598"/>
    <w:rsid w:val="00655F46"/>
    <w:rsid w:val="00663142"/>
    <w:rsid w:val="00666357"/>
    <w:rsid w:val="00683121"/>
    <w:rsid w:val="0069657F"/>
    <w:rsid w:val="006B03D0"/>
    <w:rsid w:val="006B48AA"/>
    <w:rsid w:val="006C7C97"/>
    <w:rsid w:val="006D07D7"/>
    <w:rsid w:val="006D3272"/>
    <w:rsid w:val="006D55ED"/>
    <w:rsid w:val="006D6BB4"/>
    <w:rsid w:val="006F739D"/>
    <w:rsid w:val="007112DD"/>
    <w:rsid w:val="007164C8"/>
    <w:rsid w:val="00723025"/>
    <w:rsid w:val="00740D23"/>
    <w:rsid w:val="00741D8C"/>
    <w:rsid w:val="00742224"/>
    <w:rsid w:val="0077639B"/>
    <w:rsid w:val="007765D7"/>
    <w:rsid w:val="00786106"/>
    <w:rsid w:val="0079015D"/>
    <w:rsid w:val="00795062"/>
    <w:rsid w:val="0079597B"/>
    <w:rsid w:val="007B0B5F"/>
    <w:rsid w:val="007B7795"/>
    <w:rsid w:val="007C0B31"/>
    <w:rsid w:val="007D48A2"/>
    <w:rsid w:val="007D5F36"/>
    <w:rsid w:val="007E13AA"/>
    <w:rsid w:val="007F2610"/>
    <w:rsid w:val="007F4C7A"/>
    <w:rsid w:val="00814163"/>
    <w:rsid w:val="00823285"/>
    <w:rsid w:val="00832AB2"/>
    <w:rsid w:val="00844112"/>
    <w:rsid w:val="0085098B"/>
    <w:rsid w:val="008630A1"/>
    <w:rsid w:val="00864F30"/>
    <w:rsid w:val="00874488"/>
    <w:rsid w:val="00874EFD"/>
    <w:rsid w:val="008828D6"/>
    <w:rsid w:val="00890DD7"/>
    <w:rsid w:val="00894A90"/>
    <w:rsid w:val="008A323C"/>
    <w:rsid w:val="008A4188"/>
    <w:rsid w:val="008A6FFF"/>
    <w:rsid w:val="008B7E7C"/>
    <w:rsid w:val="008D04D0"/>
    <w:rsid w:val="008D1144"/>
    <w:rsid w:val="008D6D0E"/>
    <w:rsid w:val="008E64AF"/>
    <w:rsid w:val="009135DE"/>
    <w:rsid w:val="00922A6D"/>
    <w:rsid w:val="0092316D"/>
    <w:rsid w:val="009357CE"/>
    <w:rsid w:val="009424D0"/>
    <w:rsid w:val="009458CF"/>
    <w:rsid w:val="00946F16"/>
    <w:rsid w:val="00951D52"/>
    <w:rsid w:val="009618B0"/>
    <w:rsid w:val="0097051C"/>
    <w:rsid w:val="00974482"/>
    <w:rsid w:val="0097784A"/>
    <w:rsid w:val="00994C9D"/>
    <w:rsid w:val="009A14F5"/>
    <w:rsid w:val="009A5687"/>
    <w:rsid w:val="009A7EC7"/>
    <w:rsid w:val="00A12243"/>
    <w:rsid w:val="00A15F98"/>
    <w:rsid w:val="00A22A86"/>
    <w:rsid w:val="00A26824"/>
    <w:rsid w:val="00A3056C"/>
    <w:rsid w:val="00A30DE8"/>
    <w:rsid w:val="00A30E77"/>
    <w:rsid w:val="00A422FC"/>
    <w:rsid w:val="00A42E0A"/>
    <w:rsid w:val="00A435D7"/>
    <w:rsid w:val="00A54C1D"/>
    <w:rsid w:val="00A576A1"/>
    <w:rsid w:val="00A62024"/>
    <w:rsid w:val="00A71220"/>
    <w:rsid w:val="00A82928"/>
    <w:rsid w:val="00AA03F0"/>
    <w:rsid w:val="00AA52BD"/>
    <w:rsid w:val="00AB6650"/>
    <w:rsid w:val="00AC0C6E"/>
    <w:rsid w:val="00AD6E03"/>
    <w:rsid w:val="00AD7723"/>
    <w:rsid w:val="00AE036E"/>
    <w:rsid w:val="00AE3DB0"/>
    <w:rsid w:val="00AF39FF"/>
    <w:rsid w:val="00AF6FBF"/>
    <w:rsid w:val="00B10946"/>
    <w:rsid w:val="00B17408"/>
    <w:rsid w:val="00B244C1"/>
    <w:rsid w:val="00B250A0"/>
    <w:rsid w:val="00B43C85"/>
    <w:rsid w:val="00B44737"/>
    <w:rsid w:val="00B575DF"/>
    <w:rsid w:val="00B616F7"/>
    <w:rsid w:val="00B76651"/>
    <w:rsid w:val="00B9365A"/>
    <w:rsid w:val="00BA0007"/>
    <w:rsid w:val="00BA25C6"/>
    <w:rsid w:val="00BB2C6E"/>
    <w:rsid w:val="00BC5F46"/>
    <w:rsid w:val="00BD3CDB"/>
    <w:rsid w:val="00BE4C4E"/>
    <w:rsid w:val="00BF25CB"/>
    <w:rsid w:val="00BF54DD"/>
    <w:rsid w:val="00C0092D"/>
    <w:rsid w:val="00C014FF"/>
    <w:rsid w:val="00C0315E"/>
    <w:rsid w:val="00C16503"/>
    <w:rsid w:val="00C25299"/>
    <w:rsid w:val="00C333A2"/>
    <w:rsid w:val="00C338A8"/>
    <w:rsid w:val="00C42CA4"/>
    <w:rsid w:val="00C47AAB"/>
    <w:rsid w:val="00C63EF7"/>
    <w:rsid w:val="00C63F01"/>
    <w:rsid w:val="00C707EA"/>
    <w:rsid w:val="00C72325"/>
    <w:rsid w:val="00C73282"/>
    <w:rsid w:val="00C82035"/>
    <w:rsid w:val="00C8534F"/>
    <w:rsid w:val="00C86DE7"/>
    <w:rsid w:val="00CC1169"/>
    <w:rsid w:val="00CF50AE"/>
    <w:rsid w:val="00D01D47"/>
    <w:rsid w:val="00D0305A"/>
    <w:rsid w:val="00D066CF"/>
    <w:rsid w:val="00D32A61"/>
    <w:rsid w:val="00D463CC"/>
    <w:rsid w:val="00D50015"/>
    <w:rsid w:val="00D553C6"/>
    <w:rsid w:val="00D63350"/>
    <w:rsid w:val="00D63995"/>
    <w:rsid w:val="00D81088"/>
    <w:rsid w:val="00D84D10"/>
    <w:rsid w:val="00D97AAA"/>
    <w:rsid w:val="00DA0E34"/>
    <w:rsid w:val="00DA1A0C"/>
    <w:rsid w:val="00DB2CD5"/>
    <w:rsid w:val="00DB2E2A"/>
    <w:rsid w:val="00DC0E11"/>
    <w:rsid w:val="00DC0F39"/>
    <w:rsid w:val="00DF1610"/>
    <w:rsid w:val="00DF681F"/>
    <w:rsid w:val="00E007AA"/>
    <w:rsid w:val="00E05CFD"/>
    <w:rsid w:val="00E0743E"/>
    <w:rsid w:val="00E100E7"/>
    <w:rsid w:val="00E238C2"/>
    <w:rsid w:val="00E23AB7"/>
    <w:rsid w:val="00E3211B"/>
    <w:rsid w:val="00E44280"/>
    <w:rsid w:val="00E53301"/>
    <w:rsid w:val="00E71476"/>
    <w:rsid w:val="00E7391B"/>
    <w:rsid w:val="00E919BD"/>
    <w:rsid w:val="00E93F34"/>
    <w:rsid w:val="00EA681F"/>
    <w:rsid w:val="00EB5649"/>
    <w:rsid w:val="00EC3656"/>
    <w:rsid w:val="00EC6E50"/>
    <w:rsid w:val="00ED2736"/>
    <w:rsid w:val="00ED2B36"/>
    <w:rsid w:val="00EE0A02"/>
    <w:rsid w:val="00EF2485"/>
    <w:rsid w:val="00F03186"/>
    <w:rsid w:val="00F05335"/>
    <w:rsid w:val="00F10AC2"/>
    <w:rsid w:val="00F1762F"/>
    <w:rsid w:val="00F17D66"/>
    <w:rsid w:val="00F40B88"/>
    <w:rsid w:val="00F503CC"/>
    <w:rsid w:val="00F52288"/>
    <w:rsid w:val="00F5757F"/>
    <w:rsid w:val="00F627E5"/>
    <w:rsid w:val="00F73E33"/>
    <w:rsid w:val="00F74A1D"/>
    <w:rsid w:val="00F8088A"/>
    <w:rsid w:val="00FB380C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048"/>
    <w:rPr>
      <w:sz w:val="24"/>
      <w:szCs w:val="24"/>
    </w:rPr>
  </w:style>
  <w:style w:type="paragraph" w:styleId="1">
    <w:name w:val="heading 1"/>
    <w:basedOn w:val="a"/>
    <w:next w:val="a"/>
    <w:qFormat/>
    <w:rsid w:val="0036404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36404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40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364048"/>
    <w:pPr>
      <w:jc w:val="both"/>
    </w:pPr>
  </w:style>
  <w:style w:type="paragraph" w:styleId="20">
    <w:name w:val="Body Text 2"/>
    <w:basedOn w:val="a"/>
    <w:rsid w:val="0036404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640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640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21">
    <w:name w:val="Body Text Indent 2"/>
    <w:basedOn w:val="a"/>
    <w:rsid w:val="00262B6F"/>
    <w:pPr>
      <w:spacing w:after="120" w:line="480" w:lineRule="auto"/>
      <w:ind w:left="283"/>
    </w:pPr>
  </w:style>
  <w:style w:type="table" w:styleId="a8">
    <w:name w:val="Table Grid"/>
    <w:basedOn w:val="a1"/>
    <w:rsid w:val="0053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nhideWhenUsed/>
    <w:rsid w:val="00894A9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94A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internacionaln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2</cp:revision>
  <cp:lastPrinted>2017-02-28T07:25:00Z</cp:lastPrinted>
  <dcterms:created xsi:type="dcterms:W3CDTF">2023-09-27T09:20:00Z</dcterms:created>
  <dcterms:modified xsi:type="dcterms:W3CDTF">2023-09-27T09:20:00Z</dcterms:modified>
</cp:coreProperties>
</file>