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0E61E6" w:rsidP="00B81B2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Интернациональнэ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600173854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Къабарты-Малкъар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Республиканы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</w:t>
            </w:r>
            <w:proofErr w:type="spellStart"/>
            <w:r w:rsidRPr="001D43D4">
              <w:rPr>
                <w:sz w:val="20"/>
                <w:szCs w:val="20"/>
              </w:rPr>
              <w:t>районуну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gramStart"/>
            <w:r w:rsidR="000E61E6">
              <w:rPr>
                <w:sz w:val="20"/>
                <w:szCs w:val="20"/>
              </w:rPr>
              <w:t>Интернациональное</w:t>
            </w:r>
            <w:proofErr w:type="gram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элини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мекхеме</w:t>
            </w:r>
            <w:proofErr w:type="spellEnd"/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администрациясыны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822A9D" w:rsidRPr="001D43D4" w:rsidRDefault="00822A9D" w:rsidP="00822A9D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   СЕЛЬСКОГО ПОСЕЛЕНИЯ </w:t>
      </w:r>
      <w:r w:rsidR="000E61E6">
        <w:rPr>
          <w:bCs w:val="0"/>
        </w:rPr>
        <w:t>ИНТЕРНАЦИОНАЛЬНОЕ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0E61E6" w:rsidRDefault="0003465B" w:rsidP="000E61E6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0E61E6" w:rsidRDefault="000E61E6" w:rsidP="000E61E6">
      <w:pPr>
        <w:jc w:val="center"/>
      </w:pPr>
      <w:r>
        <w:rPr>
          <w:b/>
          <w:bCs/>
          <w:sz w:val="22"/>
          <w:szCs w:val="22"/>
        </w:rPr>
        <w:t xml:space="preserve"> </w:t>
      </w:r>
      <w:r w:rsidRPr="000E61E6">
        <w:rPr>
          <w:b/>
          <w:bCs/>
          <w:sz w:val="20"/>
          <w:szCs w:val="20"/>
        </w:rPr>
        <w:t xml:space="preserve">361206 </w:t>
      </w:r>
      <w:r w:rsidR="00822A9D" w:rsidRPr="000E61E6">
        <w:rPr>
          <w:b/>
          <w:bCs/>
          <w:sz w:val="20"/>
          <w:szCs w:val="20"/>
        </w:rPr>
        <w:t>КБР, Терский район, с.</w:t>
      </w:r>
      <w:r w:rsidRPr="000E61E6">
        <w:rPr>
          <w:b/>
          <w:bCs/>
          <w:sz w:val="20"/>
          <w:szCs w:val="20"/>
        </w:rPr>
        <w:t>п.</w:t>
      </w:r>
      <w:r w:rsidR="00822A9D" w:rsidRPr="000E61E6">
        <w:rPr>
          <w:b/>
          <w:bCs/>
          <w:sz w:val="20"/>
          <w:szCs w:val="20"/>
        </w:rPr>
        <w:t xml:space="preserve"> </w:t>
      </w:r>
      <w:r w:rsidRPr="000E61E6">
        <w:rPr>
          <w:b/>
          <w:bCs/>
          <w:sz w:val="20"/>
          <w:szCs w:val="20"/>
        </w:rPr>
        <w:t>Интернациональное, ул. Парковая,1. Тел. 8(86632)  44-1-05</w:t>
      </w:r>
      <w:r>
        <w:rPr>
          <w:b/>
          <w:bCs/>
          <w:sz w:val="20"/>
          <w:szCs w:val="20"/>
        </w:rPr>
        <w:t>.</w:t>
      </w:r>
      <w:r w:rsidR="00822A9D" w:rsidRPr="000E61E6">
        <w:rPr>
          <w:b/>
          <w:sz w:val="20"/>
          <w:szCs w:val="20"/>
        </w:rPr>
        <w:t xml:space="preserve">             </w:t>
      </w:r>
    </w:p>
    <w:p w:rsidR="00A81AB0" w:rsidRDefault="00822A9D" w:rsidP="00822A9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</w:t>
      </w:r>
    </w:p>
    <w:p w:rsidR="00822A9D" w:rsidRPr="00A81AB0" w:rsidRDefault="00923DF7" w:rsidP="00822A9D">
      <w:pPr>
        <w:rPr>
          <w:b/>
          <w:bCs/>
          <w:sz w:val="22"/>
          <w:szCs w:val="22"/>
        </w:rPr>
      </w:pPr>
      <w:r>
        <w:rPr>
          <w:b/>
        </w:rPr>
        <w:t xml:space="preserve">«04» октября </w:t>
      </w:r>
      <w:r w:rsidR="00223234">
        <w:rPr>
          <w:b/>
        </w:rPr>
        <w:t xml:space="preserve"> </w:t>
      </w:r>
      <w:r w:rsidR="00822A9D" w:rsidRPr="00223234">
        <w:rPr>
          <w:b/>
        </w:rPr>
        <w:t>2018</w:t>
      </w:r>
      <w:r w:rsidR="000E61E6" w:rsidRPr="00223234">
        <w:rPr>
          <w:b/>
        </w:rPr>
        <w:t>г</w:t>
      </w:r>
      <w:r w:rsidR="00822A9D" w:rsidRPr="00223234">
        <w:rPr>
          <w:b/>
        </w:rPr>
        <w:t xml:space="preserve">.                                 </w:t>
      </w:r>
      <w:r w:rsidR="000E61E6" w:rsidRPr="00223234">
        <w:rPr>
          <w:b/>
        </w:rPr>
        <w:t xml:space="preserve">                           </w:t>
      </w:r>
      <w:r w:rsidR="00223234">
        <w:rPr>
          <w:b/>
        </w:rPr>
        <w:t xml:space="preserve">  </w:t>
      </w:r>
      <w:r w:rsidR="000E61E6" w:rsidRPr="00223234">
        <w:rPr>
          <w:b/>
        </w:rPr>
        <w:t xml:space="preserve"> </w:t>
      </w:r>
      <w:r w:rsidR="00223234">
        <w:rPr>
          <w:b/>
        </w:rPr>
        <w:t xml:space="preserve"> с.п. </w:t>
      </w:r>
      <w:r w:rsidR="000E61E6" w:rsidRPr="00223234">
        <w:rPr>
          <w:b/>
        </w:rPr>
        <w:t>Интернациональное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223234">
        <w:rPr>
          <w:rFonts w:ascii="Arial" w:hAnsi="Arial"/>
          <w:b/>
        </w:rPr>
        <w:t>25-п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223234">
        <w:rPr>
          <w:rFonts w:ascii="Arial" w:hAnsi="Arial"/>
          <w:b/>
        </w:rPr>
        <w:t xml:space="preserve"> 25-п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223234">
        <w:rPr>
          <w:rFonts w:ascii="Arial" w:hAnsi="Arial"/>
          <w:b/>
        </w:rPr>
        <w:t>25-п</w:t>
      </w:r>
    </w:p>
    <w:p w:rsidR="00134B13" w:rsidRDefault="00134B13" w:rsidP="00822A9D">
      <w:pPr>
        <w:tabs>
          <w:tab w:val="left" w:pos="3660"/>
        </w:tabs>
        <w:jc w:val="center"/>
        <w:rPr>
          <w:rFonts w:ascii="Arial" w:hAnsi="Arial"/>
          <w:b/>
        </w:rPr>
      </w:pPr>
    </w:p>
    <w:p w:rsidR="004A1720" w:rsidRPr="003203F0" w:rsidRDefault="004A1720" w:rsidP="00A81AB0">
      <w:pPr>
        <w:widowControl w:val="0"/>
        <w:autoSpaceDE w:val="0"/>
        <w:autoSpaceDN w:val="0"/>
        <w:adjustRightInd w:val="0"/>
        <w:rPr>
          <w:b/>
          <w:bCs/>
        </w:rPr>
      </w:pPr>
      <w:proofErr w:type="gramStart"/>
      <w:r w:rsidRPr="003203F0">
        <w:rPr>
          <w:b/>
          <w:bCs/>
        </w:rPr>
        <w:t xml:space="preserve">«Об утверждении Положения </w:t>
      </w:r>
      <w:r w:rsidRPr="003203F0">
        <w:rPr>
          <w:b/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 гражданско-правового договора, если отдельные функции муниципального управления 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Pr="003203F0">
        <w:rPr>
          <w:b/>
          <w:bCs/>
        </w:rPr>
        <w:t>»</w:t>
      </w:r>
      <w:proofErr w:type="gramEnd"/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</w:pPr>
      <w:r w:rsidRPr="003203F0">
        <w:t xml:space="preserve">В соответствии с федеральными законами от 25 декабря 2008 года </w:t>
      </w:r>
      <w:hyperlink r:id="rId6" w:history="1">
        <w:r w:rsidRPr="003203F0">
          <w:t>№ 273-ФЗ</w:t>
        </w:r>
      </w:hyperlink>
      <w:r w:rsidRPr="003203F0">
        <w:t xml:space="preserve"> «О противодействии коррупции», от 02 марта 2007 года № 25-ФЗ «О муниципальной службе в Российской Федерации» </w:t>
      </w:r>
      <w:r w:rsidRPr="00A81AB0">
        <w:t>постановляю:</w:t>
      </w:r>
    </w:p>
    <w:p w:rsidR="003203F0" w:rsidRPr="003203F0" w:rsidRDefault="003203F0" w:rsidP="00134B13">
      <w:pPr>
        <w:autoSpaceDE w:val="0"/>
        <w:autoSpaceDN w:val="0"/>
        <w:adjustRightInd w:val="0"/>
        <w:ind w:firstLine="540"/>
        <w:jc w:val="both"/>
      </w:pPr>
    </w:p>
    <w:p w:rsidR="00134B13" w:rsidRPr="003203F0" w:rsidRDefault="00134B13" w:rsidP="00134B13">
      <w:pPr>
        <w:autoSpaceDE w:val="0"/>
        <w:autoSpaceDN w:val="0"/>
        <w:adjustRightInd w:val="0"/>
        <w:jc w:val="both"/>
        <w:rPr>
          <w:bCs/>
        </w:rPr>
      </w:pPr>
      <w:r w:rsidRPr="003203F0">
        <w:t xml:space="preserve">1. </w:t>
      </w:r>
      <w:proofErr w:type="gramStart"/>
      <w:r w:rsidR="004A1720" w:rsidRPr="003203F0">
        <w:t>Утвердить прилагаемое</w:t>
      </w:r>
      <w:r w:rsidR="005E1739" w:rsidRPr="003203F0">
        <w:t xml:space="preserve"> </w:t>
      </w:r>
      <w:r w:rsidR="004A1720" w:rsidRPr="003203F0">
        <w:t xml:space="preserve"> </w:t>
      </w:r>
      <w:r w:rsidR="004A1720" w:rsidRPr="003203F0">
        <w:rPr>
          <w:highlight w:val="white"/>
        </w:rPr>
        <w:t xml:space="preserve">Положение </w:t>
      </w:r>
      <w:r w:rsidR="004A1720" w:rsidRPr="003203F0">
        <w:rPr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</w:r>
      <w:r w:rsidR="004A1720" w:rsidRPr="003203F0">
        <w:rPr>
          <w:bCs/>
        </w:rPr>
        <w:t>.</w:t>
      </w:r>
      <w:proofErr w:type="gramEnd"/>
    </w:p>
    <w:p w:rsidR="00134B13" w:rsidRPr="003203F0" w:rsidRDefault="00134B13" w:rsidP="00134B13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t>2.</w:t>
      </w:r>
      <w:r w:rsidRPr="003203F0">
        <w:rPr>
          <w:highlight w:val="white"/>
        </w:rPr>
        <w:t xml:space="preserve"> Кадровой службе администрации с.п.</w:t>
      </w:r>
      <w:r w:rsidR="000E61E6">
        <w:rPr>
          <w:highlight w:val="white"/>
        </w:rPr>
        <w:t xml:space="preserve"> </w:t>
      </w:r>
      <w:proofErr w:type="gramStart"/>
      <w:r w:rsidR="000E61E6">
        <w:rPr>
          <w:highlight w:val="white"/>
        </w:rPr>
        <w:t>Интернациональное</w:t>
      </w:r>
      <w:proofErr w:type="gramEnd"/>
      <w:r w:rsidRPr="003203F0">
        <w:rPr>
          <w:highlight w:val="white"/>
        </w:rPr>
        <w:t xml:space="preserve"> </w:t>
      </w:r>
      <w:r w:rsidR="00A81AB0">
        <w:t xml:space="preserve">Терского муниципального района КБР </w:t>
      </w:r>
      <w:r w:rsidRPr="003203F0">
        <w:rPr>
          <w:highlight w:val="white"/>
        </w:rPr>
        <w:t>ознакомить муниципальных служащих  с данным постановлением.</w:t>
      </w:r>
    </w:p>
    <w:p w:rsidR="000E1511" w:rsidRDefault="00134B13" w:rsidP="000E1511">
      <w:pPr>
        <w:jc w:val="both"/>
        <w:rPr>
          <w:rFonts w:eastAsia="DejaVuSans"/>
          <w:kern w:val="2"/>
          <w:shd w:val="clear" w:color="auto" w:fill="FFFFFF"/>
        </w:rPr>
      </w:pPr>
      <w:r w:rsidRPr="003203F0">
        <w:rPr>
          <w:highlight w:val="white"/>
        </w:rPr>
        <w:t>3</w:t>
      </w:r>
      <w:r w:rsidR="003203F0" w:rsidRPr="003203F0">
        <w:rPr>
          <w:highlight w:val="white"/>
        </w:rPr>
        <w:t>.</w:t>
      </w:r>
      <w:r w:rsidR="000E1511" w:rsidRPr="000E1511">
        <w:rPr>
          <w:rFonts w:eastAsia="DejaVuSans"/>
          <w:kern w:val="2"/>
          <w:shd w:val="clear" w:color="auto" w:fill="FFFFFF"/>
        </w:rPr>
        <w:t xml:space="preserve"> </w:t>
      </w:r>
      <w:r w:rsidR="000E1511">
        <w:rPr>
          <w:rFonts w:eastAsia="DejaVuSans"/>
          <w:kern w:val="2"/>
          <w:shd w:val="clear" w:color="auto" w:fill="FFFFFF"/>
        </w:rPr>
        <w:t xml:space="preserve">Обнародовать настоящее постановление и </w:t>
      </w:r>
      <w:proofErr w:type="gramStart"/>
      <w:r w:rsidR="000E1511">
        <w:rPr>
          <w:rFonts w:eastAsia="DejaVuSans"/>
          <w:kern w:val="2"/>
          <w:shd w:val="clear" w:color="auto" w:fill="FFFFFF"/>
        </w:rPr>
        <w:t>разместить его</w:t>
      </w:r>
      <w:proofErr w:type="gramEnd"/>
      <w:r w:rsidR="000E1511">
        <w:rPr>
          <w:rFonts w:eastAsia="DejaVuSans"/>
          <w:kern w:val="2"/>
          <w:shd w:val="clear" w:color="auto" w:fill="FFFFFF"/>
        </w:rPr>
        <w:t xml:space="preserve"> на официальном сайте Терского муниципального района в сети Интернет /</w:t>
      </w:r>
      <w:r w:rsidR="000E1511">
        <w:rPr>
          <w:rFonts w:eastAsia="DejaVuSans"/>
          <w:kern w:val="2"/>
          <w:shd w:val="clear" w:color="auto" w:fill="FFFFFF"/>
          <w:lang w:val="en-US"/>
        </w:rPr>
        <w:t>http</w:t>
      </w:r>
      <w:r w:rsidR="000E1511">
        <w:rPr>
          <w:rFonts w:eastAsia="DejaVuSans"/>
          <w:kern w:val="2"/>
          <w:shd w:val="clear" w:color="auto" w:fill="FFFFFF"/>
        </w:rPr>
        <w:t>://</w:t>
      </w:r>
      <w:proofErr w:type="spellStart"/>
      <w:r w:rsidR="000E1511">
        <w:rPr>
          <w:rFonts w:eastAsia="DejaVuSans"/>
          <w:kern w:val="2"/>
          <w:shd w:val="clear" w:color="auto" w:fill="FFFFFF"/>
          <w:lang w:val="en-US"/>
        </w:rPr>
        <w:t>te</w:t>
      </w:r>
      <w:proofErr w:type="spellEnd"/>
      <w:r w:rsidR="000E1511">
        <w:rPr>
          <w:rFonts w:eastAsia="DejaVuSans"/>
          <w:kern w:val="2"/>
          <w:shd w:val="clear" w:color="auto" w:fill="FFFFFF"/>
        </w:rPr>
        <w:t>.</w:t>
      </w:r>
      <w:proofErr w:type="spellStart"/>
      <w:r w:rsidR="000E1511">
        <w:rPr>
          <w:rFonts w:eastAsia="DejaVuSans"/>
          <w:kern w:val="2"/>
          <w:shd w:val="clear" w:color="auto" w:fill="FFFFFF"/>
          <w:lang w:val="en-US"/>
        </w:rPr>
        <w:t>adm</w:t>
      </w:r>
      <w:proofErr w:type="spellEnd"/>
      <w:r w:rsidR="000E1511">
        <w:rPr>
          <w:rFonts w:eastAsia="DejaVuSans"/>
          <w:kern w:val="2"/>
          <w:shd w:val="clear" w:color="auto" w:fill="FFFFFF"/>
        </w:rPr>
        <w:t>-</w:t>
      </w:r>
      <w:proofErr w:type="spellStart"/>
      <w:r w:rsidR="000E1511">
        <w:rPr>
          <w:rFonts w:eastAsia="DejaVuSans"/>
          <w:kern w:val="2"/>
          <w:shd w:val="clear" w:color="auto" w:fill="FFFFFF"/>
          <w:lang w:val="en-US"/>
        </w:rPr>
        <w:t>kbr</w:t>
      </w:r>
      <w:proofErr w:type="spellEnd"/>
      <w:r w:rsidR="000E1511">
        <w:rPr>
          <w:rFonts w:eastAsia="DejaVuSans"/>
          <w:kern w:val="2"/>
          <w:shd w:val="clear" w:color="auto" w:fill="FFFFFF"/>
        </w:rPr>
        <w:t>.</w:t>
      </w:r>
      <w:proofErr w:type="spellStart"/>
      <w:r w:rsidR="000E1511">
        <w:rPr>
          <w:rFonts w:eastAsia="DejaVuSans"/>
          <w:kern w:val="2"/>
          <w:shd w:val="clear" w:color="auto" w:fill="FFFFFF"/>
          <w:lang w:val="en-US"/>
        </w:rPr>
        <w:t>ru</w:t>
      </w:r>
      <w:proofErr w:type="spellEnd"/>
      <w:r w:rsidR="000E1511">
        <w:rPr>
          <w:rFonts w:eastAsia="DejaVuSans"/>
          <w:kern w:val="2"/>
          <w:shd w:val="clear" w:color="auto" w:fill="FFFFFF"/>
        </w:rPr>
        <w:t>/.</w:t>
      </w:r>
    </w:p>
    <w:p w:rsidR="003203F0" w:rsidRPr="003203F0" w:rsidRDefault="000E1511" w:rsidP="003203F0">
      <w:pPr>
        <w:autoSpaceDE w:val="0"/>
        <w:autoSpaceDN w:val="0"/>
        <w:adjustRightInd w:val="0"/>
        <w:spacing w:before="240" w:after="240"/>
        <w:jc w:val="both"/>
      </w:pPr>
      <w:r>
        <w:rPr>
          <w:highlight w:val="white"/>
        </w:rPr>
        <w:t xml:space="preserve">4. </w:t>
      </w:r>
      <w:proofErr w:type="gramStart"/>
      <w:r w:rsidR="00134B13" w:rsidRPr="003203F0">
        <w:rPr>
          <w:highlight w:val="white"/>
        </w:rPr>
        <w:t>Контроль за</w:t>
      </w:r>
      <w:proofErr w:type="gramEnd"/>
      <w:r w:rsidR="00134B13" w:rsidRPr="003203F0">
        <w:rPr>
          <w:highlight w:val="white"/>
        </w:rPr>
        <w:t xml:space="preserve"> исполнением настоящего </w:t>
      </w:r>
      <w:r w:rsidR="00923DF7">
        <w:rPr>
          <w:highlight w:val="white"/>
        </w:rPr>
        <w:t>постановление</w:t>
      </w:r>
      <w:r w:rsidR="003203F0" w:rsidRPr="003203F0">
        <w:rPr>
          <w:highlight w:val="white"/>
        </w:rPr>
        <w:t xml:space="preserve"> оставляю за собо</w:t>
      </w:r>
      <w:r w:rsidR="003203F0" w:rsidRPr="003203F0">
        <w:t xml:space="preserve">й. </w:t>
      </w:r>
    </w:p>
    <w:p w:rsidR="00134B13" w:rsidRPr="003203F0" w:rsidRDefault="00A81AB0" w:rsidP="00134B13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  <w:r w:rsidR="00134B13" w:rsidRPr="003203F0">
        <w:rPr>
          <w:sz w:val="24"/>
          <w:szCs w:val="24"/>
        </w:rPr>
        <w:t xml:space="preserve"> </w:t>
      </w:r>
    </w:p>
    <w:p w:rsidR="00A81AB0" w:rsidRDefault="000E61E6" w:rsidP="00134B13">
      <w:pPr>
        <w:pStyle w:val="ConsPlusNormal"/>
        <w:tabs>
          <w:tab w:val="left" w:pos="6225"/>
        </w:tabs>
        <w:rPr>
          <w:sz w:val="24"/>
          <w:szCs w:val="24"/>
        </w:rPr>
      </w:pPr>
      <w:r>
        <w:rPr>
          <w:sz w:val="24"/>
          <w:szCs w:val="24"/>
        </w:rPr>
        <w:t xml:space="preserve">Интернациональное  </w:t>
      </w:r>
      <w:r w:rsidR="00A81AB0">
        <w:rPr>
          <w:sz w:val="24"/>
          <w:szCs w:val="24"/>
        </w:rPr>
        <w:t>Терского</w:t>
      </w:r>
    </w:p>
    <w:p w:rsidR="00134B13" w:rsidRPr="003203F0" w:rsidRDefault="00A81AB0" w:rsidP="00134B13">
      <w:pPr>
        <w:pStyle w:val="ConsPlusNormal"/>
        <w:tabs>
          <w:tab w:val="left" w:pos="6225"/>
        </w:tabs>
        <w:rPr>
          <w:sz w:val="24"/>
          <w:szCs w:val="24"/>
        </w:rPr>
      </w:pPr>
      <w:r>
        <w:rPr>
          <w:sz w:val="24"/>
          <w:szCs w:val="24"/>
        </w:rPr>
        <w:t>муниципального района КБР</w:t>
      </w:r>
      <w:r w:rsidR="000E61E6">
        <w:rPr>
          <w:sz w:val="24"/>
          <w:szCs w:val="24"/>
        </w:rPr>
        <w:t xml:space="preserve">             </w:t>
      </w:r>
      <w:r w:rsidR="000E61E6">
        <w:rPr>
          <w:sz w:val="24"/>
          <w:szCs w:val="24"/>
        </w:rPr>
        <w:tab/>
        <w:t>В</w:t>
      </w:r>
      <w:r w:rsidR="00134B13" w:rsidRPr="003203F0">
        <w:rPr>
          <w:sz w:val="24"/>
          <w:szCs w:val="24"/>
        </w:rPr>
        <w:t>.</w:t>
      </w:r>
      <w:r w:rsidR="000E61E6">
        <w:rPr>
          <w:sz w:val="24"/>
          <w:szCs w:val="24"/>
        </w:rPr>
        <w:t xml:space="preserve">П. </w:t>
      </w:r>
      <w:proofErr w:type="spellStart"/>
      <w:r w:rsidR="00134B13" w:rsidRPr="003203F0">
        <w:rPr>
          <w:sz w:val="24"/>
          <w:szCs w:val="24"/>
        </w:rPr>
        <w:t>Ханиев</w:t>
      </w:r>
      <w:proofErr w:type="spellEnd"/>
    </w:p>
    <w:p w:rsidR="00134B13" w:rsidRPr="003203F0" w:rsidRDefault="00134B13" w:rsidP="00134B13">
      <w:pPr>
        <w:sectPr w:rsidR="00134B13" w:rsidRPr="003203F0" w:rsidSect="003203F0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3203F0">
        <w:t xml:space="preserve">  </w:t>
      </w:r>
      <w:r w:rsidR="000E1511">
        <w:t xml:space="preserve">                           </w:t>
      </w:r>
    </w:p>
    <w:p w:rsidR="00134B13" w:rsidRPr="003203F0" w:rsidRDefault="000E1511" w:rsidP="000E1511">
      <w:pPr>
        <w:autoSpaceDE w:val="0"/>
        <w:autoSpaceDN w:val="0"/>
        <w:adjustRightInd w:val="0"/>
        <w:outlineLvl w:val="0"/>
      </w:pPr>
      <w:r>
        <w:lastRenderedPageBreak/>
        <w:t xml:space="preserve">                                                                                                                                        </w:t>
      </w:r>
      <w:r w:rsidR="00134B13" w:rsidRPr="003203F0">
        <w:t>Утвержден</w:t>
      </w:r>
    </w:p>
    <w:p w:rsidR="00134B13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t>Постановлением  с.п.</w:t>
      </w:r>
      <w:r w:rsidR="000E61E6">
        <w:t xml:space="preserve"> Интернациональное</w:t>
      </w:r>
    </w:p>
    <w:p w:rsidR="00A81AB0" w:rsidRPr="003203F0" w:rsidRDefault="00A81AB0" w:rsidP="00134B13">
      <w:pPr>
        <w:autoSpaceDE w:val="0"/>
        <w:autoSpaceDN w:val="0"/>
        <w:adjustRightInd w:val="0"/>
        <w:jc w:val="right"/>
        <w:outlineLvl w:val="0"/>
      </w:pPr>
      <w:r>
        <w:t>Терского муниципального района КБР</w:t>
      </w:r>
    </w:p>
    <w:p w:rsidR="00134B13" w:rsidRPr="003203F0" w:rsidRDefault="00134B13" w:rsidP="00134B13">
      <w:pPr>
        <w:autoSpaceDE w:val="0"/>
        <w:autoSpaceDN w:val="0"/>
        <w:adjustRightInd w:val="0"/>
        <w:jc w:val="right"/>
        <w:outlineLvl w:val="0"/>
      </w:pPr>
      <w:r w:rsidRPr="003203F0">
        <w:t xml:space="preserve">от  </w:t>
      </w:r>
      <w:r w:rsidR="00923DF7">
        <w:t>04.10</w:t>
      </w:r>
      <w:r w:rsidR="00223234">
        <w:t>.2018 г. № 25-п</w:t>
      </w:r>
      <w:r w:rsidRPr="003203F0">
        <w:t xml:space="preserve">   </w:t>
      </w:r>
    </w:p>
    <w:p w:rsidR="00134B13" w:rsidRPr="003203F0" w:rsidRDefault="00134B13" w:rsidP="00134B13">
      <w:pPr>
        <w:autoSpaceDE w:val="0"/>
        <w:autoSpaceDN w:val="0"/>
        <w:adjustRightInd w:val="0"/>
        <w:ind w:firstLine="540"/>
        <w:jc w:val="both"/>
        <w:outlineLvl w:val="0"/>
      </w:pPr>
    </w:p>
    <w:p w:rsidR="004A1720" w:rsidRPr="003203F0" w:rsidRDefault="004A1720" w:rsidP="004A1720">
      <w:pPr>
        <w:autoSpaceDE w:val="0"/>
        <w:autoSpaceDN w:val="0"/>
        <w:adjustRightInd w:val="0"/>
        <w:ind w:firstLine="540"/>
        <w:jc w:val="center"/>
        <w:rPr>
          <w:b/>
          <w:highlight w:val="white"/>
        </w:rPr>
      </w:pPr>
      <w:r w:rsidRPr="003203F0">
        <w:rPr>
          <w:b/>
          <w:highlight w:val="white"/>
        </w:rPr>
        <w:t>ПОЛОЖЕНИЕ</w:t>
      </w:r>
    </w:p>
    <w:p w:rsidR="004A1720" w:rsidRPr="003203F0" w:rsidRDefault="004A1720" w:rsidP="004A1720">
      <w:pPr>
        <w:autoSpaceDE w:val="0"/>
        <w:autoSpaceDN w:val="0"/>
        <w:adjustRightInd w:val="0"/>
        <w:jc w:val="center"/>
        <w:rPr>
          <w:b/>
          <w:highlight w:val="white"/>
        </w:rPr>
      </w:pPr>
      <w:proofErr w:type="gramStart"/>
      <w:r w:rsidRPr="003203F0">
        <w:rPr>
          <w:b/>
          <w:bCs/>
          <w:highlight w:val="white"/>
        </w:rPr>
        <w:t>о проверке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гражданином.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1. Настоящим Положением определяется порядок осуществления проверки: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а) соблюдения гражданином, замещавшим должность муниципальной службы</w:t>
      </w:r>
      <w:r w:rsidRPr="003203F0">
        <w:rPr>
          <w:b/>
          <w:bCs/>
          <w:highlight w:val="white"/>
        </w:rPr>
        <w:t>,</w:t>
      </w:r>
      <w:r w:rsidRPr="003203F0">
        <w:rPr>
          <w:highlight w:val="white"/>
        </w:rPr>
        <w:t xml:space="preserve"> включенной в перечень, утвержденный Постановлением Мес</w:t>
      </w:r>
      <w:r w:rsidR="005E1739" w:rsidRPr="003203F0">
        <w:rPr>
          <w:highlight w:val="white"/>
        </w:rPr>
        <w:t>тной Администрации от 22.04.2013 г. № 14</w:t>
      </w:r>
      <w:r w:rsidRPr="003203F0">
        <w:rPr>
          <w:highlight w:val="white"/>
        </w:rPr>
        <w:t xml:space="preserve"> «Об утверждении перечня должностей муниципальной службы предусмотренного статьёй 12 ФЗ от 25.12.2008 «О противодействии коррупции»» (далее - гражданином, замещавшим должность муниципальной службы) в течение 2 лет со дня увольнения с муниципальной службы запрета на замещение на условиях трудового договора должности в организации и</w:t>
      </w:r>
      <w:proofErr w:type="gramEnd"/>
      <w:r w:rsidRPr="003203F0">
        <w:rPr>
          <w:highlight w:val="white"/>
        </w:rPr>
        <w:t xml:space="preserve"> (</w:t>
      </w:r>
      <w:proofErr w:type="gramStart"/>
      <w:r w:rsidRPr="003203F0">
        <w:rPr>
          <w:highlight w:val="white"/>
        </w:rPr>
        <w:t>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100 тысяч рублей, если отдельные функции муниципального управления данной организацией входили в должностные (служебные)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интересов;</w:t>
      </w:r>
      <w:proofErr w:type="gramEnd"/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соблюдения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2. Основаниями для осуществления проверки, являются: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proofErr w:type="gramStart"/>
      <w:r w:rsidRPr="003203F0">
        <w:rPr>
          <w:highlight w:val="white"/>
        </w:rPr>
        <w:t>а) письменная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муниципальной службы в порядке, предусмотренном постановлением Правительства РФ от 08.09.2010 № 700 «О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</w:t>
      </w:r>
      <w:proofErr w:type="gramEnd"/>
      <w:r w:rsidRPr="003203F0">
        <w:rPr>
          <w:highlight w:val="white"/>
        </w:rPr>
        <w:t xml:space="preserve">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службы»;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не</w:t>
      </w:r>
      <w:r w:rsidR="005E1739" w:rsidRPr="003203F0">
        <w:rPr>
          <w:highlight w:val="white"/>
        </w:rPr>
        <w:t xml:space="preserve"> </w:t>
      </w:r>
      <w:r w:rsidRPr="003203F0">
        <w:rPr>
          <w:highlight w:val="white"/>
        </w:rPr>
        <w:t xml:space="preserve">поступление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на замещение </w:t>
      </w:r>
      <w:proofErr w:type="gramStart"/>
      <w:r w:rsidRPr="003203F0">
        <w:rPr>
          <w:highlight w:val="white"/>
        </w:rPr>
        <w:t>должности</w:t>
      </w:r>
      <w:proofErr w:type="gramEnd"/>
      <w:r w:rsidRPr="003203F0">
        <w:rPr>
          <w:highlight w:val="white"/>
        </w:rPr>
        <w:t xml:space="preserve"> либо выполнение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lastRenderedPageBreak/>
        <w:t>в)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3. Информация анонимного характера не может служить основанием для проверки.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4. Проверка, предусмотренная пунктом 1 настоящего Положения, и информирование о ее результатах осуществляется кадровой службой Местной Администрации муниципального образования по решению Главы Местной Администрации в течение 10 дней с момента наступления одного из оснований для осуществления проверки, предусмотренных пунктом 2 настоящего Положения.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5. </w:t>
      </w:r>
      <w:proofErr w:type="gramStart"/>
      <w:r w:rsidRPr="003203F0">
        <w:rPr>
          <w:highlight w:val="white"/>
        </w:rPr>
        <w:t>В случае поступления информации, предусмотренной подпунктом «а» пункта 2 настоящего Положения кадровая служба Местной Администрации муниципального образования проверяет наличие в личном деле лица, замещавшего должность муниципальной службы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работы на условиях</w:t>
      </w:r>
      <w:proofErr w:type="gramEnd"/>
      <w:r w:rsidRPr="003203F0">
        <w:rPr>
          <w:highlight w:val="white"/>
        </w:rPr>
        <w:t xml:space="preserve">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 (далее – протокол с решением о даче согласия).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При наличии протокола с решением о даче согласия, кадровая служба Местной Администрации муниципального образования информирует Главу Местной Администрации, о соблюдении гражданином, замещавшим должность муниципальной службы, и работодателем требований Федерального закона от 25 декабря 2008 года   № 273-ФЗ «О противодействии коррупции» (далее - Федеральный закон № 273-ФЗ). Письмо работодателя и информация кадровой службой администрации муниципального образования приобщается к личному делу гражданина, замещавшего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При отсутствии протокола с решением даче согласия либо при наличии протокола с решением об отказе гражданину в замещении должности либо в выполнении работы на условиях гражданско-правового договора в организации, кадровая служба Местной Администрации муниципального образования информирует об этом Главу Местной Администрации, органы прокуратуры Российской Федерации.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Информация о несоблюдении гражданином требований Федерального закона № 273-ФЗ направляется работодателю.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частью 3 статьи 12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Одновременно кадровая служба местной администрации муниципального образования информирует правоохранительные органы для осуществления </w:t>
      </w:r>
      <w:proofErr w:type="gramStart"/>
      <w:r w:rsidRPr="003203F0">
        <w:rPr>
          <w:highlight w:val="white"/>
        </w:rPr>
        <w:t>контроля за</w:t>
      </w:r>
      <w:proofErr w:type="gramEnd"/>
      <w:r w:rsidRPr="003203F0">
        <w:rPr>
          <w:highlight w:val="white"/>
        </w:rPr>
        <w:t xml:space="preserve"> выполнением работодателем требований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6. </w:t>
      </w:r>
      <w:proofErr w:type="gramStart"/>
      <w:r w:rsidRPr="003203F0">
        <w:rPr>
          <w:highlight w:val="white"/>
        </w:rPr>
        <w:t>В случае</w:t>
      </w:r>
      <w:r w:rsidRPr="003203F0">
        <w:rPr>
          <w:b/>
          <w:bCs/>
          <w:highlight w:val="white"/>
        </w:rPr>
        <w:t xml:space="preserve"> </w:t>
      </w:r>
      <w:r w:rsidRPr="003203F0">
        <w:rPr>
          <w:highlight w:val="white"/>
        </w:rPr>
        <w:t>не поступления письменной информации от работодателя в течение 10 дней с даты заключения трудового (гражданско-правового) договора, указанной в обращении</w:t>
      </w:r>
      <w:r w:rsidRPr="003203F0">
        <w:rPr>
          <w:bCs/>
          <w:highlight w:val="white"/>
        </w:rPr>
        <w:t xml:space="preserve"> гражданина о даче согласия на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замещение на условиях трудового договора должности в организации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и (или) на выполнение в данной организации работ (оказание данной</w:t>
      </w:r>
      <w:r w:rsidRPr="003203F0">
        <w:rPr>
          <w:bCs/>
          <w:highlight w:val="white"/>
          <w:lang w:val="en-US"/>
        </w:rPr>
        <w:t> </w:t>
      </w:r>
      <w:r w:rsidRPr="003203F0">
        <w:rPr>
          <w:bCs/>
          <w:highlight w:val="white"/>
        </w:rPr>
        <w:t>организации услуг)</w:t>
      </w:r>
      <w:r w:rsidRPr="003203F0">
        <w:rPr>
          <w:highlight w:val="white"/>
        </w:rPr>
        <w:t xml:space="preserve">, кадровая служба местной администрации муниципального </w:t>
      </w:r>
      <w:r w:rsidRPr="003203F0">
        <w:rPr>
          <w:highlight w:val="white"/>
        </w:rPr>
        <w:lastRenderedPageBreak/>
        <w:t>образования информирует правоохранительные органы о несоблюдении работодателем обязанности предусмотренной</w:t>
      </w:r>
      <w:proofErr w:type="gramEnd"/>
      <w:r w:rsidRPr="003203F0">
        <w:rPr>
          <w:highlight w:val="white"/>
        </w:rPr>
        <w:t xml:space="preserve"> частью 4 статьи 12 Федерального закона № 273-ФЗ.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В случае поступления письменной информации от работодателя о заключении трудового (гражданско-правового) договора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7. При поступлении информации, предусмотренной подпунктом «в» пункта 2 настоящего Положения, кадровая служба администрации муниципального образования проверяет наличие в личном деле лица, замещавшего должность муниципальной службы: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а) протокола с решением о даче согласия;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б) письменной информации работодателя о заключении трудового договора с гражданином, замещавшим должность муниципальной службы.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 xml:space="preserve">В случае наличия указанных документов кадровая служба местной администрации муниципального образования информирует лиц, направивших информацию, о соблюдении гражданином и работодателем требований Федерального закона № 273-ФЗ. </w:t>
      </w:r>
    </w:p>
    <w:p w:rsidR="004A1720" w:rsidRPr="003203F0" w:rsidRDefault="004A1720" w:rsidP="004A1720">
      <w:pPr>
        <w:autoSpaceDE w:val="0"/>
        <w:autoSpaceDN w:val="0"/>
        <w:adjustRightInd w:val="0"/>
        <w:spacing w:before="240" w:after="240"/>
        <w:jc w:val="both"/>
        <w:rPr>
          <w:highlight w:val="white"/>
        </w:rPr>
      </w:pPr>
      <w:r w:rsidRPr="003203F0">
        <w:rPr>
          <w:highlight w:val="white"/>
        </w:rPr>
        <w:t>В случае отсутствия какого-либо из указанных в настоящем пункте документов кадровая служба местной администрации муниципального образования информирует правоохранительные органы и лиц, направивших информацию, о несоблюдении гражданином и (или) работодателем требований Федерального закона № 273-ФЗ.</w:t>
      </w:r>
    </w:p>
    <w:p w:rsidR="00822A9D" w:rsidRPr="003203F0" w:rsidRDefault="00822A9D" w:rsidP="00822A9D">
      <w:pPr>
        <w:jc w:val="both"/>
      </w:pPr>
    </w:p>
    <w:p w:rsidR="00AB5E7A" w:rsidRDefault="00AB5E7A"/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3465B"/>
    <w:rsid w:val="0006462F"/>
    <w:rsid w:val="000E1511"/>
    <w:rsid w:val="000E61E6"/>
    <w:rsid w:val="00134B13"/>
    <w:rsid w:val="00223234"/>
    <w:rsid w:val="003203F0"/>
    <w:rsid w:val="003551AC"/>
    <w:rsid w:val="003806EB"/>
    <w:rsid w:val="003D2EF8"/>
    <w:rsid w:val="00455B1E"/>
    <w:rsid w:val="004A1720"/>
    <w:rsid w:val="00526708"/>
    <w:rsid w:val="005C2ADB"/>
    <w:rsid w:val="005E042F"/>
    <w:rsid w:val="005E1739"/>
    <w:rsid w:val="00822A9D"/>
    <w:rsid w:val="00851FBD"/>
    <w:rsid w:val="00923DF7"/>
    <w:rsid w:val="00A62683"/>
    <w:rsid w:val="00A81AB0"/>
    <w:rsid w:val="00AA1B2E"/>
    <w:rsid w:val="00AB5E7A"/>
    <w:rsid w:val="00B1112C"/>
    <w:rsid w:val="00C85238"/>
    <w:rsid w:val="00CA2761"/>
    <w:rsid w:val="00D420C2"/>
    <w:rsid w:val="00F61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2E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2E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6687;fld=134;dst=10005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12</cp:revision>
  <cp:lastPrinted>2018-09-27T08:53:00Z</cp:lastPrinted>
  <dcterms:created xsi:type="dcterms:W3CDTF">2018-08-08T07:01:00Z</dcterms:created>
  <dcterms:modified xsi:type="dcterms:W3CDTF">2018-10-04T12:58:00Z</dcterms:modified>
</cp:coreProperties>
</file>