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5pt" o:ole="" fillcolor="window">
                  <v:imagedata r:id="rId5" o:title=""/>
                </v:shape>
                <o:OLEObject Type="Embed" ProgID="Unknown" ShapeID="_x0000_i1025" DrawAspect="Content" ObjectID="_1833603308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C978BF" w:rsidRDefault="00E82E77" w:rsidP="008C5D61">
      <w:pPr>
        <w:spacing w:after="200"/>
        <w:jc w:val="right"/>
      </w:pPr>
      <w:r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3B39AB" w:rsidRDefault="00D0305A" w:rsidP="00356A6D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>с.</w:t>
      </w:r>
      <w:r w:rsidR="00356A6D">
        <w:rPr>
          <w:rFonts w:ascii="Times New Roman" w:hAnsi="Times New Roman" w:cs="Times New Roman"/>
          <w:sz w:val="24"/>
        </w:rPr>
        <w:t>п.</w:t>
      </w:r>
      <w:r w:rsidR="001D7B43" w:rsidRPr="003B39AB">
        <w:rPr>
          <w:rFonts w:ascii="Times New Roman" w:hAnsi="Times New Roman" w:cs="Times New Roman"/>
          <w:sz w:val="24"/>
        </w:rPr>
        <w:t xml:space="preserve"> </w:t>
      </w:r>
      <w:r w:rsidR="00D01D47" w:rsidRPr="003B39AB">
        <w:rPr>
          <w:rFonts w:ascii="Times New Roman" w:hAnsi="Times New Roman" w:cs="Times New Roman"/>
          <w:sz w:val="24"/>
        </w:rPr>
        <w:t>Интернациональное</w:t>
      </w:r>
    </w:p>
    <w:p w:rsidR="00D0305A" w:rsidRPr="003B39AB" w:rsidRDefault="009C6259" w:rsidP="00E7391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8C5D6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Февраля</w:t>
      </w:r>
      <w:r w:rsidR="008C5D6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2026</w:t>
      </w:r>
      <w:r w:rsidR="009064FD">
        <w:rPr>
          <w:rFonts w:ascii="Times New Roman" w:hAnsi="Times New Roman" w:cs="Times New Roman"/>
          <w:sz w:val="24"/>
        </w:rPr>
        <w:t>г.</w:t>
      </w:r>
    </w:p>
    <w:p w:rsidR="00D0305A" w:rsidRPr="003B39AB" w:rsidRDefault="00D0305A" w:rsidP="00E7391B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702E9B">
        <w:rPr>
          <w:rFonts w:ascii="Times New Roman" w:hAnsi="Times New Roman" w:cs="Times New Roman"/>
          <w:sz w:val="24"/>
        </w:rPr>
        <w:t>81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D0305A" w:rsidRPr="003B39AB" w:rsidRDefault="00D0305A" w:rsidP="00E7391B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="004322DA" w:rsidRPr="003B39AB">
        <w:t xml:space="preserve">                    </w:t>
      </w:r>
      <w:r w:rsidRPr="003B39AB">
        <w:tab/>
      </w:r>
      <w:r w:rsidRPr="003B39AB">
        <w:tab/>
      </w:r>
      <w:r w:rsidR="00615988">
        <w:t>7</w:t>
      </w:r>
      <w:r w:rsidRPr="003B39AB">
        <w:t xml:space="preserve">-го созыва    </w:t>
      </w:r>
    </w:p>
    <w:p w:rsidR="00D0305A" w:rsidRPr="003B39AB" w:rsidRDefault="00D0305A" w:rsidP="00E7391B"/>
    <w:p w:rsidR="0069657F" w:rsidRPr="003B39AB" w:rsidRDefault="0069657F" w:rsidP="00E7391B"/>
    <w:p w:rsidR="00D0305A" w:rsidRPr="009C6259" w:rsidRDefault="00D0305A" w:rsidP="00702E9B">
      <w:pPr>
        <w:jc w:val="center"/>
        <w:rPr>
          <w:sz w:val="28"/>
          <w:szCs w:val="28"/>
        </w:rPr>
      </w:pPr>
      <w:r w:rsidRPr="009C6259">
        <w:rPr>
          <w:sz w:val="28"/>
          <w:szCs w:val="28"/>
        </w:rPr>
        <w:t>РЕШЕНИЕ</w:t>
      </w:r>
      <w:r w:rsidR="006529C8" w:rsidRPr="009C6259">
        <w:rPr>
          <w:sz w:val="28"/>
          <w:szCs w:val="28"/>
        </w:rPr>
        <w:t xml:space="preserve"> №</w:t>
      </w:r>
      <w:r w:rsidR="00A435D7" w:rsidRPr="009C6259">
        <w:rPr>
          <w:sz w:val="28"/>
          <w:szCs w:val="28"/>
        </w:rPr>
        <w:t xml:space="preserve"> </w:t>
      </w:r>
      <w:r w:rsidR="00702E9B">
        <w:rPr>
          <w:sz w:val="28"/>
          <w:szCs w:val="28"/>
        </w:rPr>
        <w:t>81</w:t>
      </w:r>
      <w:r w:rsidR="00F0380B" w:rsidRPr="009C6259">
        <w:rPr>
          <w:sz w:val="28"/>
          <w:szCs w:val="28"/>
        </w:rPr>
        <w:t>/1</w:t>
      </w:r>
    </w:p>
    <w:p w:rsidR="00771CA7" w:rsidRPr="009C6259" w:rsidRDefault="00771CA7" w:rsidP="009C6259">
      <w:pPr>
        <w:jc w:val="center"/>
        <w:rPr>
          <w:b/>
          <w:sz w:val="28"/>
          <w:szCs w:val="28"/>
        </w:rPr>
      </w:pPr>
    </w:p>
    <w:p w:rsidR="009C6259" w:rsidRPr="009C6259" w:rsidRDefault="009C6259" w:rsidP="009C6259">
      <w:pPr>
        <w:jc w:val="both"/>
        <w:rPr>
          <w:b/>
          <w:sz w:val="28"/>
          <w:szCs w:val="28"/>
        </w:rPr>
      </w:pPr>
    </w:p>
    <w:p w:rsidR="009C6259" w:rsidRPr="009C6259" w:rsidRDefault="009C6259" w:rsidP="009C6259">
      <w:pPr>
        <w:jc w:val="center"/>
        <w:rPr>
          <w:b/>
          <w:sz w:val="28"/>
          <w:szCs w:val="28"/>
        </w:rPr>
      </w:pPr>
      <w:r w:rsidRPr="009C6259">
        <w:rPr>
          <w:b/>
          <w:sz w:val="28"/>
          <w:szCs w:val="28"/>
        </w:rPr>
        <w:t xml:space="preserve">Об утверждении схемы </w:t>
      </w:r>
      <w:proofErr w:type="spellStart"/>
      <w:r w:rsidRPr="009C6259">
        <w:rPr>
          <w:b/>
          <w:sz w:val="28"/>
          <w:szCs w:val="28"/>
        </w:rPr>
        <w:t>многомандатных</w:t>
      </w:r>
      <w:proofErr w:type="spellEnd"/>
      <w:r w:rsidRPr="009C6259">
        <w:rPr>
          <w:b/>
          <w:sz w:val="28"/>
          <w:szCs w:val="28"/>
        </w:rPr>
        <w:t xml:space="preserve"> округов по выборам</w:t>
      </w:r>
    </w:p>
    <w:p w:rsidR="009C6259" w:rsidRPr="009C6259" w:rsidRDefault="009C6259" w:rsidP="009C6259">
      <w:pPr>
        <w:jc w:val="center"/>
        <w:rPr>
          <w:b/>
          <w:sz w:val="28"/>
          <w:szCs w:val="28"/>
        </w:rPr>
      </w:pPr>
      <w:r w:rsidRPr="009C6259">
        <w:rPr>
          <w:b/>
          <w:sz w:val="28"/>
          <w:szCs w:val="28"/>
        </w:rPr>
        <w:t xml:space="preserve">депутатов Совета местного самоуправления сельского поселения </w:t>
      </w:r>
      <w:proofErr w:type="gramStart"/>
      <w:r w:rsidRPr="009C6259">
        <w:rPr>
          <w:b/>
          <w:sz w:val="28"/>
          <w:szCs w:val="28"/>
        </w:rPr>
        <w:t>Интернациональное</w:t>
      </w:r>
      <w:proofErr w:type="gramEnd"/>
      <w:r w:rsidRPr="009C6259">
        <w:rPr>
          <w:b/>
          <w:sz w:val="28"/>
          <w:szCs w:val="28"/>
        </w:rPr>
        <w:t xml:space="preserve"> Терского муниципального района</w:t>
      </w:r>
    </w:p>
    <w:p w:rsidR="009C6259" w:rsidRPr="009C6259" w:rsidRDefault="009C6259" w:rsidP="009C6259">
      <w:pPr>
        <w:jc w:val="center"/>
        <w:rPr>
          <w:b/>
          <w:sz w:val="28"/>
          <w:szCs w:val="28"/>
        </w:rPr>
      </w:pPr>
      <w:r w:rsidRPr="009C6259">
        <w:rPr>
          <w:b/>
          <w:sz w:val="28"/>
          <w:szCs w:val="28"/>
        </w:rPr>
        <w:t>Кабардино-Балкарской Республики</w:t>
      </w:r>
    </w:p>
    <w:p w:rsidR="009C6259" w:rsidRPr="009C6259" w:rsidRDefault="009C6259" w:rsidP="009C6259">
      <w:pPr>
        <w:jc w:val="both"/>
        <w:rPr>
          <w:b/>
          <w:sz w:val="28"/>
          <w:szCs w:val="28"/>
        </w:rPr>
      </w:pPr>
    </w:p>
    <w:p w:rsidR="009C6259" w:rsidRPr="009C6259" w:rsidRDefault="009C6259" w:rsidP="009C6259">
      <w:pPr>
        <w:jc w:val="both"/>
        <w:rPr>
          <w:sz w:val="28"/>
          <w:szCs w:val="28"/>
        </w:rPr>
      </w:pPr>
      <w:r w:rsidRPr="009C6259">
        <w:rPr>
          <w:sz w:val="28"/>
          <w:szCs w:val="28"/>
        </w:rPr>
        <w:tab/>
        <w:t>В соответствии со ст.18 Федерального закона «Об основных гарантиях избирательных прав и права на участие в референдуме граждан Российской Федерации» и ст.12 Закона Кабардино-Балкарской Республики «О выборах депутатов представительных органов местного самоуправления» Совет местного самоуправления сельского поселения Интернациональное Терского муниципального района Кабардино-Балкарской Республики решил:</w:t>
      </w:r>
    </w:p>
    <w:p w:rsidR="009C6259" w:rsidRDefault="009C6259" w:rsidP="009C6259">
      <w:pPr>
        <w:jc w:val="both"/>
        <w:rPr>
          <w:sz w:val="28"/>
          <w:szCs w:val="28"/>
        </w:rPr>
      </w:pPr>
    </w:p>
    <w:p w:rsidR="009C6259" w:rsidRDefault="009C6259" w:rsidP="009C6259">
      <w:pPr>
        <w:jc w:val="both"/>
        <w:rPr>
          <w:sz w:val="28"/>
          <w:szCs w:val="28"/>
        </w:rPr>
      </w:pPr>
      <w:r w:rsidRPr="009C6259">
        <w:rPr>
          <w:sz w:val="28"/>
          <w:szCs w:val="28"/>
        </w:rPr>
        <w:t xml:space="preserve">1.Утвердить схему </w:t>
      </w:r>
      <w:proofErr w:type="spellStart"/>
      <w:r w:rsidRPr="009C6259">
        <w:rPr>
          <w:sz w:val="28"/>
          <w:szCs w:val="28"/>
        </w:rPr>
        <w:t>многомандатного</w:t>
      </w:r>
      <w:proofErr w:type="spellEnd"/>
      <w:r w:rsidRPr="009C6259">
        <w:rPr>
          <w:sz w:val="28"/>
          <w:szCs w:val="28"/>
        </w:rPr>
        <w:t xml:space="preserve"> избирательного округа по выборам депутатов Совета местного самоуправления сельского поселения </w:t>
      </w:r>
      <w:proofErr w:type="gramStart"/>
      <w:r w:rsidRPr="009C6259">
        <w:rPr>
          <w:sz w:val="28"/>
          <w:szCs w:val="28"/>
        </w:rPr>
        <w:t>Интернациональное</w:t>
      </w:r>
      <w:proofErr w:type="gramEnd"/>
      <w:r w:rsidRPr="009C6259">
        <w:rPr>
          <w:sz w:val="28"/>
          <w:szCs w:val="28"/>
        </w:rPr>
        <w:t xml:space="preserve"> Терского муниципального района Кабардино-Балкарской Республики сроком на десять лет (прилагается).</w:t>
      </w:r>
    </w:p>
    <w:p w:rsidR="009C6259" w:rsidRPr="009C6259" w:rsidRDefault="009C6259" w:rsidP="009C6259">
      <w:pPr>
        <w:jc w:val="both"/>
        <w:rPr>
          <w:sz w:val="28"/>
          <w:szCs w:val="28"/>
        </w:rPr>
      </w:pPr>
      <w:r w:rsidRPr="009C6259">
        <w:rPr>
          <w:sz w:val="28"/>
          <w:szCs w:val="28"/>
        </w:rPr>
        <w:t>2.Опубликовать решение в районной газете «Терек-1» не позднее чем через пять дней после ее принятия.</w:t>
      </w:r>
    </w:p>
    <w:p w:rsidR="009C6259" w:rsidRDefault="009C6259" w:rsidP="009C6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C6259">
        <w:rPr>
          <w:sz w:val="28"/>
          <w:szCs w:val="28"/>
        </w:rPr>
        <w:t xml:space="preserve">Настоящее решение </w:t>
      </w:r>
      <w:r w:rsidRPr="00C978BF">
        <w:rPr>
          <w:sz w:val="28"/>
          <w:szCs w:val="28"/>
        </w:rPr>
        <w:t>разместить на сайте местной администрации сельского поселения Интернациональное</w:t>
      </w:r>
      <w:r>
        <w:rPr>
          <w:sz w:val="28"/>
          <w:szCs w:val="28"/>
        </w:rPr>
        <w:t xml:space="preserve">, </w:t>
      </w:r>
      <w:r w:rsidRPr="009C6259">
        <w:rPr>
          <w:sz w:val="28"/>
          <w:szCs w:val="28"/>
        </w:rPr>
        <w:t>http://adm-internacionalnoe.ru/</w:t>
      </w:r>
      <w:r w:rsidRPr="00C978BF">
        <w:rPr>
          <w:sz w:val="28"/>
          <w:szCs w:val="28"/>
        </w:rPr>
        <w:t>.</w:t>
      </w:r>
    </w:p>
    <w:p w:rsidR="009C6259" w:rsidRPr="009C6259" w:rsidRDefault="009C6259" w:rsidP="009C625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C6259">
        <w:rPr>
          <w:sz w:val="28"/>
          <w:szCs w:val="28"/>
        </w:rPr>
        <w:t>.Настоящее решение вступает в силу с момента его опубликования.</w:t>
      </w:r>
    </w:p>
    <w:p w:rsidR="009C6259" w:rsidRPr="009C6259" w:rsidRDefault="009C6259" w:rsidP="009C6259">
      <w:pPr>
        <w:jc w:val="both"/>
        <w:rPr>
          <w:sz w:val="28"/>
          <w:szCs w:val="28"/>
        </w:rPr>
      </w:pPr>
    </w:p>
    <w:p w:rsidR="009C6259" w:rsidRDefault="009C6259" w:rsidP="009C6259">
      <w:pPr>
        <w:jc w:val="both"/>
        <w:rPr>
          <w:sz w:val="28"/>
          <w:szCs w:val="28"/>
        </w:rPr>
      </w:pPr>
    </w:p>
    <w:p w:rsidR="009C6259" w:rsidRDefault="009C6259" w:rsidP="009C6259">
      <w:pPr>
        <w:jc w:val="both"/>
        <w:rPr>
          <w:sz w:val="28"/>
          <w:szCs w:val="28"/>
        </w:rPr>
      </w:pPr>
    </w:p>
    <w:p w:rsidR="009C6259" w:rsidRPr="009C6259" w:rsidRDefault="009C6259" w:rsidP="009C6259">
      <w:pPr>
        <w:jc w:val="both"/>
        <w:rPr>
          <w:sz w:val="28"/>
          <w:szCs w:val="28"/>
        </w:rPr>
      </w:pPr>
      <w:r w:rsidRPr="009C6259">
        <w:rPr>
          <w:sz w:val="28"/>
          <w:szCs w:val="28"/>
        </w:rPr>
        <w:t xml:space="preserve">Председатель </w:t>
      </w:r>
    </w:p>
    <w:p w:rsidR="009C6259" w:rsidRPr="009C6259" w:rsidRDefault="009C6259" w:rsidP="009C6259">
      <w:pPr>
        <w:jc w:val="both"/>
        <w:rPr>
          <w:sz w:val="28"/>
          <w:szCs w:val="28"/>
        </w:rPr>
      </w:pPr>
      <w:r w:rsidRPr="009C6259">
        <w:rPr>
          <w:sz w:val="28"/>
          <w:szCs w:val="28"/>
        </w:rPr>
        <w:t>Совета местного самоуправления</w:t>
      </w:r>
    </w:p>
    <w:p w:rsidR="009C6259" w:rsidRPr="009C6259" w:rsidRDefault="009C6259" w:rsidP="009C6259">
      <w:pPr>
        <w:jc w:val="both"/>
      </w:pPr>
      <w:r w:rsidRPr="009C6259">
        <w:rPr>
          <w:sz w:val="28"/>
          <w:szCs w:val="28"/>
        </w:rPr>
        <w:t>с.п. Интернациональное</w:t>
      </w:r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proofErr w:type="spellStart"/>
      <w:r w:rsidRPr="009C6259">
        <w:rPr>
          <w:sz w:val="28"/>
          <w:szCs w:val="28"/>
        </w:rPr>
        <w:t>В.П.Ханиев</w:t>
      </w:r>
      <w:proofErr w:type="spellEnd"/>
      <w:r w:rsidRPr="009C6259">
        <w:rPr>
          <w:sz w:val="28"/>
          <w:szCs w:val="28"/>
        </w:rPr>
        <w:tab/>
      </w:r>
      <w:r w:rsidRPr="009C6259">
        <w:rPr>
          <w:sz w:val="28"/>
          <w:szCs w:val="28"/>
        </w:rPr>
        <w:tab/>
      </w:r>
      <w:r w:rsidRPr="009C6259">
        <w:t xml:space="preserve">  </w:t>
      </w:r>
      <w:r w:rsidRPr="009C6259">
        <w:tab/>
      </w:r>
      <w:r w:rsidRPr="009C6259">
        <w:tab/>
      </w:r>
      <w:r w:rsidRPr="009C6259">
        <w:tab/>
      </w:r>
      <w:r w:rsidRPr="009C6259">
        <w:tab/>
      </w:r>
      <w:r w:rsidRPr="009C6259">
        <w:tab/>
      </w:r>
    </w:p>
    <w:p w:rsidR="009C6259" w:rsidRDefault="009C6259" w:rsidP="009C6259"/>
    <w:p w:rsidR="009C6259" w:rsidRDefault="009C6259" w:rsidP="009C6259"/>
    <w:p w:rsidR="009C6259" w:rsidRDefault="009C6259" w:rsidP="009C6259"/>
    <w:p w:rsidR="009C6259" w:rsidRDefault="009C6259" w:rsidP="009C6259"/>
    <w:p w:rsidR="009C6259" w:rsidRPr="009C6259" w:rsidRDefault="009C6259" w:rsidP="009C6259"/>
    <w:p w:rsidR="00702E9B" w:rsidRDefault="00702E9B" w:rsidP="009C6259">
      <w:pPr>
        <w:jc w:val="center"/>
        <w:rPr>
          <w:b/>
          <w:sz w:val="28"/>
          <w:szCs w:val="28"/>
        </w:rPr>
      </w:pPr>
    </w:p>
    <w:p w:rsidR="00702E9B" w:rsidRDefault="00702E9B" w:rsidP="009C6259">
      <w:pPr>
        <w:jc w:val="center"/>
        <w:rPr>
          <w:b/>
          <w:sz w:val="28"/>
          <w:szCs w:val="28"/>
        </w:rPr>
      </w:pPr>
    </w:p>
    <w:p w:rsidR="00702E9B" w:rsidRDefault="00702E9B" w:rsidP="009C6259">
      <w:pPr>
        <w:jc w:val="center"/>
        <w:rPr>
          <w:b/>
          <w:sz w:val="28"/>
          <w:szCs w:val="28"/>
        </w:rPr>
      </w:pPr>
    </w:p>
    <w:p w:rsidR="009C6259" w:rsidRPr="009C6259" w:rsidRDefault="009C6259" w:rsidP="009C6259">
      <w:pPr>
        <w:jc w:val="center"/>
        <w:rPr>
          <w:b/>
          <w:sz w:val="28"/>
          <w:szCs w:val="28"/>
        </w:rPr>
      </w:pPr>
      <w:r w:rsidRPr="009C6259">
        <w:rPr>
          <w:b/>
          <w:sz w:val="28"/>
          <w:szCs w:val="28"/>
        </w:rPr>
        <w:t>СХЕМА</w:t>
      </w:r>
    </w:p>
    <w:p w:rsidR="009C6259" w:rsidRPr="009C6259" w:rsidRDefault="009C6259" w:rsidP="009C6259">
      <w:pPr>
        <w:jc w:val="center"/>
        <w:rPr>
          <w:b/>
          <w:sz w:val="28"/>
          <w:szCs w:val="28"/>
        </w:rPr>
      </w:pPr>
      <w:proofErr w:type="spellStart"/>
      <w:r w:rsidRPr="009C6259">
        <w:rPr>
          <w:b/>
          <w:sz w:val="28"/>
          <w:szCs w:val="28"/>
        </w:rPr>
        <w:t>многомандатного</w:t>
      </w:r>
      <w:proofErr w:type="spellEnd"/>
      <w:r w:rsidRPr="009C6259">
        <w:rPr>
          <w:b/>
          <w:sz w:val="28"/>
          <w:szCs w:val="28"/>
        </w:rPr>
        <w:t xml:space="preserve">  избирательного округа по выборам депутатов Совета местного самоуправления сельского поселения </w:t>
      </w:r>
      <w:proofErr w:type="gramStart"/>
      <w:r w:rsidRPr="009C6259">
        <w:rPr>
          <w:b/>
          <w:sz w:val="28"/>
          <w:szCs w:val="28"/>
        </w:rPr>
        <w:t>Интернациональное</w:t>
      </w:r>
      <w:proofErr w:type="gramEnd"/>
    </w:p>
    <w:p w:rsidR="009C6259" w:rsidRPr="009C6259" w:rsidRDefault="009C6259" w:rsidP="009C6259">
      <w:pPr>
        <w:jc w:val="center"/>
        <w:rPr>
          <w:b/>
          <w:sz w:val="28"/>
          <w:szCs w:val="28"/>
        </w:rPr>
      </w:pPr>
      <w:r w:rsidRPr="009C6259">
        <w:rPr>
          <w:b/>
          <w:sz w:val="28"/>
          <w:szCs w:val="28"/>
        </w:rPr>
        <w:t>Терского муниципального района Кабардино-Балкарской Республики</w:t>
      </w:r>
    </w:p>
    <w:p w:rsidR="009C6259" w:rsidRPr="009C6259" w:rsidRDefault="009C6259" w:rsidP="009C6259">
      <w:pPr>
        <w:rPr>
          <w:sz w:val="28"/>
          <w:szCs w:val="28"/>
        </w:rPr>
      </w:pPr>
    </w:p>
    <w:p w:rsidR="009C6259" w:rsidRPr="009C6259" w:rsidRDefault="009C6259" w:rsidP="009C6259">
      <w:pPr>
        <w:rPr>
          <w:sz w:val="28"/>
          <w:szCs w:val="28"/>
        </w:rPr>
      </w:pPr>
      <w:r w:rsidRPr="009C6259">
        <w:rPr>
          <w:sz w:val="28"/>
          <w:szCs w:val="28"/>
        </w:rPr>
        <w:tab/>
      </w:r>
      <w:r w:rsidRPr="009C6259">
        <w:rPr>
          <w:b/>
          <w:sz w:val="28"/>
          <w:szCs w:val="28"/>
        </w:rPr>
        <w:t>Центр округа</w:t>
      </w:r>
      <w:r w:rsidRPr="009C6259">
        <w:rPr>
          <w:sz w:val="28"/>
          <w:szCs w:val="28"/>
        </w:rPr>
        <w:t xml:space="preserve"> – здание местной администрации сельского поселения Интернациональное Терского муниципального района Кабардино-Балкарской Республики, ул</w:t>
      </w:r>
      <w:proofErr w:type="gramStart"/>
      <w:r w:rsidRPr="009C6259">
        <w:rPr>
          <w:sz w:val="28"/>
          <w:szCs w:val="28"/>
        </w:rPr>
        <w:t>.П</w:t>
      </w:r>
      <w:proofErr w:type="gramEnd"/>
      <w:r w:rsidRPr="009C6259">
        <w:rPr>
          <w:sz w:val="28"/>
          <w:szCs w:val="28"/>
        </w:rPr>
        <w:t>арковая, д.1.</w:t>
      </w:r>
    </w:p>
    <w:p w:rsidR="009C6259" w:rsidRPr="009C6259" w:rsidRDefault="009C6259" w:rsidP="009C6259">
      <w:pPr>
        <w:rPr>
          <w:sz w:val="28"/>
          <w:szCs w:val="28"/>
        </w:rPr>
      </w:pPr>
    </w:p>
    <w:p w:rsidR="009C6259" w:rsidRPr="009C6259" w:rsidRDefault="009C6259" w:rsidP="009C6259">
      <w:pPr>
        <w:rPr>
          <w:sz w:val="28"/>
          <w:szCs w:val="28"/>
        </w:rPr>
      </w:pPr>
      <w:r w:rsidRPr="009C6259">
        <w:rPr>
          <w:sz w:val="28"/>
          <w:szCs w:val="28"/>
        </w:rPr>
        <w:tab/>
      </w:r>
      <w:proofErr w:type="spellStart"/>
      <w:r w:rsidRPr="009C6259">
        <w:rPr>
          <w:b/>
          <w:sz w:val="28"/>
          <w:szCs w:val="28"/>
        </w:rPr>
        <w:t>Многомандатный</w:t>
      </w:r>
      <w:proofErr w:type="spellEnd"/>
      <w:r w:rsidRPr="009C6259">
        <w:rPr>
          <w:b/>
          <w:sz w:val="28"/>
          <w:szCs w:val="28"/>
        </w:rPr>
        <w:t xml:space="preserve"> избирательный округ</w:t>
      </w:r>
      <w:r w:rsidRPr="009C6259">
        <w:rPr>
          <w:sz w:val="28"/>
          <w:szCs w:val="28"/>
        </w:rPr>
        <w:t xml:space="preserve"> – вся административная территория сельского поселения </w:t>
      </w:r>
      <w:proofErr w:type="gramStart"/>
      <w:r w:rsidRPr="009C6259">
        <w:rPr>
          <w:sz w:val="28"/>
          <w:szCs w:val="28"/>
        </w:rPr>
        <w:t>Интернациональное</w:t>
      </w:r>
      <w:proofErr w:type="gramEnd"/>
      <w:r w:rsidRPr="009C6259">
        <w:rPr>
          <w:sz w:val="28"/>
          <w:szCs w:val="28"/>
        </w:rPr>
        <w:t xml:space="preserve">. </w:t>
      </w:r>
    </w:p>
    <w:p w:rsidR="009C6259" w:rsidRPr="009C6259" w:rsidRDefault="009C6259" w:rsidP="009C6259">
      <w:pPr>
        <w:rPr>
          <w:sz w:val="28"/>
          <w:szCs w:val="28"/>
        </w:rPr>
      </w:pPr>
      <w:r w:rsidRPr="009C6259">
        <w:rPr>
          <w:sz w:val="28"/>
          <w:szCs w:val="28"/>
        </w:rPr>
        <w:t>Число избирателей – 305 (на 01.01.2026 г.). Число мандатов – 7.</w:t>
      </w:r>
    </w:p>
    <w:p w:rsidR="009C6259" w:rsidRPr="009C6259" w:rsidRDefault="009C6259" w:rsidP="009C6259">
      <w:pPr>
        <w:rPr>
          <w:b/>
        </w:rPr>
      </w:pPr>
    </w:p>
    <w:p w:rsidR="00771CA7" w:rsidRDefault="00771CA7" w:rsidP="009C6259"/>
    <w:p w:rsidR="009C6259" w:rsidRDefault="009C6259" w:rsidP="009C6259">
      <w:pPr>
        <w:pStyle w:val="a3"/>
        <w:ind w:firstLine="709"/>
        <w:jc w:val="center"/>
        <w:rPr>
          <w:b/>
        </w:rPr>
      </w:pPr>
      <w:r w:rsidRPr="00C431EA">
        <w:rPr>
          <w:b/>
        </w:rPr>
        <w:t>Графическое изображение избирательного округа</w:t>
      </w:r>
      <w:r>
        <w:rPr>
          <w:b/>
        </w:rPr>
        <w:t>:</w:t>
      </w:r>
    </w:p>
    <w:p w:rsidR="009C6259" w:rsidRDefault="009C6259" w:rsidP="009C6259">
      <w:pPr>
        <w:pStyle w:val="a3"/>
        <w:ind w:firstLine="709"/>
        <w:jc w:val="center"/>
        <w:rPr>
          <w:b/>
        </w:rPr>
      </w:pPr>
    </w:p>
    <w:p w:rsidR="009C6259" w:rsidRDefault="009C6259" w:rsidP="009C6259">
      <w:pPr>
        <w:pStyle w:val="a3"/>
        <w:ind w:firstLine="709"/>
        <w:jc w:val="center"/>
        <w:rPr>
          <w:b/>
        </w:rPr>
      </w:pPr>
    </w:p>
    <w:p w:rsidR="009C6259" w:rsidRDefault="009C6259" w:rsidP="009C6259">
      <w:pPr>
        <w:pStyle w:val="a3"/>
        <w:ind w:firstLine="709"/>
        <w:jc w:val="center"/>
        <w:rPr>
          <w:b/>
        </w:rPr>
      </w:pPr>
    </w:p>
    <w:p w:rsidR="009C6259" w:rsidRDefault="009C6259" w:rsidP="009C6259">
      <w:pPr>
        <w:pStyle w:val="a3"/>
        <w:ind w:firstLine="709"/>
        <w:jc w:val="center"/>
        <w:rPr>
          <w:b/>
        </w:rPr>
      </w:pPr>
    </w:p>
    <w:p w:rsidR="009C6259" w:rsidRDefault="009C6259" w:rsidP="009C6259">
      <w:pPr>
        <w:pStyle w:val="a3"/>
        <w:ind w:firstLine="709"/>
        <w:jc w:val="center"/>
        <w:rPr>
          <w:b/>
        </w:rPr>
      </w:pPr>
    </w:p>
    <w:p w:rsidR="009C6259" w:rsidRDefault="009C6259" w:rsidP="009C6259">
      <w:pPr>
        <w:pStyle w:val="a3"/>
        <w:ind w:firstLine="709"/>
        <w:jc w:val="center"/>
        <w:rPr>
          <w:b/>
        </w:rPr>
      </w:pPr>
    </w:p>
    <w:p w:rsidR="009C6259" w:rsidRPr="00C431EA" w:rsidRDefault="009C6259" w:rsidP="009C6259">
      <w:pPr>
        <w:pStyle w:val="a3"/>
        <w:ind w:firstLine="70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019935" cy="16217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259" w:rsidRPr="009C6259" w:rsidRDefault="009C6259" w:rsidP="009C6259"/>
    <w:sectPr w:rsidR="009C6259" w:rsidRPr="009C6259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B2A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459"/>
    <w:rsid w:val="002565D2"/>
    <w:rsid w:val="00262B6F"/>
    <w:rsid w:val="00266876"/>
    <w:rsid w:val="002700DC"/>
    <w:rsid w:val="00272188"/>
    <w:rsid w:val="00274194"/>
    <w:rsid w:val="002746B6"/>
    <w:rsid w:val="00281AB6"/>
    <w:rsid w:val="00290B3D"/>
    <w:rsid w:val="00296318"/>
    <w:rsid w:val="002A2F30"/>
    <w:rsid w:val="002B1D4C"/>
    <w:rsid w:val="002B75C0"/>
    <w:rsid w:val="002C2F2E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56A6D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1531"/>
    <w:rsid w:val="00443191"/>
    <w:rsid w:val="004519B0"/>
    <w:rsid w:val="00453CE5"/>
    <w:rsid w:val="00462797"/>
    <w:rsid w:val="004719B1"/>
    <w:rsid w:val="00475905"/>
    <w:rsid w:val="00482E90"/>
    <w:rsid w:val="00483CBB"/>
    <w:rsid w:val="004A5B2F"/>
    <w:rsid w:val="004F2D5B"/>
    <w:rsid w:val="005028E0"/>
    <w:rsid w:val="00504D69"/>
    <w:rsid w:val="00513E43"/>
    <w:rsid w:val="00515E97"/>
    <w:rsid w:val="00520C9E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B3BA3"/>
    <w:rsid w:val="005D0EEC"/>
    <w:rsid w:val="005D58A9"/>
    <w:rsid w:val="005E3084"/>
    <w:rsid w:val="005E6EF5"/>
    <w:rsid w:val="00600C2D"/>
    <w:rsid w:val="006049CB"/>
    <w:rsid w:val="00615988"/>
    <w:rsid w:val="00622872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739D"/>
    <w:rsid w:val="00702E9B"/>
    <w:rsid w:val="007112DD"/>
    <w:rsid w:val="007164C8"/>
    <w:rsid w:val="00723025"/>
    <w:rsid w:val="00740D23"/>
    <w:rsid w:val="00741D8C"/>
    <w:rsid w:val="00742224"/>
    <w:rsid w:val="00771CA7"/>
    <w:rsid w:val="0077639B"/>
    <w:rsid w:val="007765D7"/>
    <w:rsid w:val="00786106"/>
    <w:rsid w:val="0079015D"/>
    <w:rsid w:val="00795062"/>
    <w:rsid w:val="0079597B"/>
    <w:rsid w:val="007C0B31"/>
    <w:rsid w:val="007C4101"/>
    <w:rsid w:val="007D48A2"/>
    <w:rsid w:val="007D5F36"/>
    <w:rsid w:val="007E13AA"/>
    <w:rsid w:val="007F0BCE"/>
    <w:rsid w:val="007F2610"/>
    <w:rsid w:val="007F4C7A"/>
    <w:rsid w:val="00814163"/>
    <w:rsid w:val="00823285"/>
    <w:rsid w:val="00832AB2"/>
    <w:rsid w:val="00843813"/>
    <w:rsid w:val="00844112"/>
    <w:rsid w:val="0085098B"/>
    <w:rsid w:val="008630A1"/>
    <w:rsid w:val="00864F30"/>
    <w:rsid w:val="00874488"/>
    <w:rsid w:val="00874EFD"/>
    <w:rsid w:val="008828D6"/>
    <w:rsid w:val="00890DD7"/>
    <w:rsid w:val="00891DFE"/>
    <w:rsid w:val="008A323C"/>
    <w:rsid w:val="008A4188"/>
    <w:rsid w:val="008A6FFF"/>
    <w:rsid w:val="008A78CB"/>
    <w:rsid w:val="008B7E7C"/>
    <w:rsid w:val="008C5D61"/>
    <w:rsid w:val="008D04D0"/>
    <w:rsid w:val="008D1144"/>
    <w:rsid w:val="008D6D0E"/>
    <w:rsid w:val="008E64AF"/>
    <w:rsid w:val="009048F2"/>
    <w:rsid w:val="009064FD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9C6259"/>
    <w:rsid w:val="009E4C29"/>
    <w:rsid w:val="00A03B8B"/>
    <w:rsid w:val="00A12243"/>
    <w:rsid w:val="00A15F98"/>
    <w:rsid w:val="00A22A86"/>
    <w:rsid w:val="00A26824"/>
    <w:rsid w:val="00A3056C"/>
    <w:rsid w:val="00A30DE8"/>
    <w:rsid w:val="00A30E77"/>
    <w:rsid w:val="00A422FC"/>
    <w:rsid w:val="00A42E0A"/>
    <w:rsid w:val="00A435D7"/>
    <w:rsid w:val="00A47F6E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2834"/>
    <w:rsid w:val="00B17408"/>
    <w:rsid w:val="00B244C1"/>
    <w:rsid w:val="00B250A0"/>
    <w:rsid w:val="00B43C85"/>
    <w:rsid w:val="00B44737"/>
    <w:rsid w:val="00B575DF"/>
    <w:rsid w:val="00B616F7"/>
    <w:rsid w:val="00B76651"/>
    <w:rsid w:val="00B9365A"/>
    <w:rsid w:val="00BA0007"/>
    <w:rsid w:val="00BA25C6"/>
    <w:rsid w:val="00BB2C6E"/>
    <w:rsid w:val="00BD3CDB"/>
    <w:rsid w:val="00BE4C4E"/>
    <w:rsid w:val="00BF25CB"/>
    <w:rsid w:val="00BF3AD8"/>
    <w:rsid w:val="00BF54DD"/>
    <w:rsid w:val="00C0092D"/>
    <w:rsid w:val="00C014FF"/>
    <w:rsid w:val="00C0315E"/>
    <w:rsid w:val="00C16503"/>
    <w:rsid w:val="00C25299"/>
    <w:rsid w:val="00C333A2"/>
    <w:rsid w:val="00C42CA4"/>
    <w:rsid w:val="00C47AAB"/>
    <w:rsid w:val="00C63EF7"/>
    <w:rsid w:val="00C63F01"/>
    <w:rsid w:val="00C70693"/>
    <w:rsid w:val="00C707EA"/>
    <w:rsid w:val="00C72325"/>
    <w:rsid w:val="00C73282"/>
    <w:rsid w:val="00C8042C"/>
    <w:rsid w:val="00C82035"/>
    <w:rsid w:val="00C8534F"/>
    <w:rsid w:val="00C86DE7"/>
    <w:rsid w:val="00C978BF"/>
    <w:rsid w:val="00CA00A8"/>
    <w:rsid w:val="00CA25B0"/>
    <w:rsid w:val="00CC1169"/>
    <w:rsid w:val="00CF50AE"/>
    <w:rsid w:val="00D01D47"/>
    <w:rsid w:val="00D0305A"/>
    <w:rsid w:val="00D066CF"/>
    <w:rsid w:val="00D32A61"/>
    <w:rsid w:val="00D463CC"/>
    <w:rsid w:val="00D50015"/>
    <w:rsid w:val="00D510C2"/>
    <w:rsid w:val="00D553C6"/>
    <w:rsid w:val="00D63350"/>
    <w:rsid w:val="00D63995"/>
    <w:rsid w:val="00D81088"/>
    <w:rsid w:val="00D84D10"/>
    <w:rsid w:val="00D97AAA"/>
    <w:rsid w:val="00DA0E34"/>
    <w:rsid w:val="00DA1A0C"/>
    <w:rsid w:val="00DB2CD5"/>
    <w:rsid w:val="00DB2E2A"/>
    <w:rsid w:val="00DC0E11"/>
    <w:rsid w:val="00DC0F39"/>
    <w:rsid w:val="00DF1610"/>
    <w:rsid w:val="00DF681F"/>
    <w:rsid w:val="00E007AA"/>
    <w:rsid w:val="00E05CFD"/>
    <w:rsid w:val="00E0743E"/>
    <w:rsid w:val="00E100E7"/>
    <w:rsid w:val="00E1503F"/>
    <w:rsid w:val="00E238C2"/>
    <w:rsid w:val="00E23AB7"/>
    <w:rsid w:val="00E3211B"/>
    <w:rsid w:val="00E44280"/>
    <w:rsid w:val="00E53301"/>
    <w:rsid w:val="00E71476"/>
    <w:rsid w:val="00E7391B"/>
    <w:rsid w:val="00E82E77"/>
    <w:rsid w:val="00E919BD"/>
    <w:rsid w:val="00E93F34"/>
    <w:rsid w:val="00EA681F"/>
    <w:rsid w:val="00EB5649"/>
    <w:rsid w:val="00EC3656"/>
    <w:rsid w:val="00EC6E50"/>
    <w:rsid w:val="00ED2736"/>
    <w:rsid w:val="00ED2B36"/>
    <w:rsid w:val="00ED77DF"/>
    <w:rsid w:val="00EE0A02"/>
    <w:rsid w:val="00EF2485"/>
    <w:rsid w:val="00F03186"/>
    <w:rsid w:val="00F0380B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86064"/>
    <w:rsid w:val="00FB380C"/>
    <w:rsid w:val="00FC4829"/>
    <w:rsid w:val="00FF0A0E"/>
    <w:rsid w:val="00FF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22872"/>
    <w:pPr>
      <w:ind w:left="720"/>
      <w:contextualSpacing/>
    </w:pPr>
  </w:style>
  <w:style w:type="paragraph" w:styleId="aa">
    <w:name w:val="No Spacing"/>
    <w:uiPriority w:val="1"/>
    <w:qFormat/>
    <w:rsid w:val="00771CA7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3</cp:revision>
  <cp:lastPrinted>2026-01-20T08:00:00Z</cp:lastPrinted>
  <dcterms:created xsi:type="dcterms:W3CDTF">2026-02-11T07:33:00Z</dcterms:created>
  <dcterms:modified xsi:type="dcterms:W3CDTF">2026-02-26T06:29:00Z</dcterms:modified>
</cp:coreProperties>
</file>